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D773D" w14:textId="77777777" w:rsidR="008C3B78" w:rsidRPr="00D929FC" w:rsidRDefault="008C3B78" w:rsidP="008C3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F341B08" w14:textId="384BB282" w:rsidR="008C3B78" w:rsidRPr="00333620" w:rsidRDefault="008C3B78" w:rsidP="008C3B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2"/>
          <w:szCs w:val="32"/>
        </w:rPr>
      </w:pPr>
      <w:r w:rsidRPr="00333620">
        <w:rPr>
          <w:b/>
          <w:sz w:val="32"/>
          <w:szCs w:val="32"/>
        </w:rPr>
        <w:t>INSPE</w:t>
      </w:r>
      <w:r w:rsidR="003454E6">
        <w:rPr>
          <w:b/>
          <w:sz w:val="32"/>
          <w:szCs w:val="32"/>
        </w:rPr>
        <w:t>CTORATUL ȘCOLAR JUDEȚEAN CĂLĂRAȘI</w:t>
      </w:r>
    </w:p>
    <w:p w14:paraId="5CFDBA67" w14:textId="77777777" w:rsidR="008C3B78" w:rsidRDefault="008C3B78" w:rsidP="008C3B78">
      <w:pPr>
        <w:jc w:val="both"/>
        <w:rPr>
          <w:b/>
          <w:lang w:val="pt-BR"/>
        </w:rPr>
      </w:pPr>
    </w:p>
    <w:p w14:paraId="51955419" w14:textId="2474BAC5" w:rsidR="008C3B78" w:rsidRDefault="008C3B78" w:rsidP="008C3B78">
      <w:pPr>
        <w:jc w:val="both"/>
        <w:rPr>
          <w:b/>
          <w:lang w:val="pt-BR"/>
        </w:rPr>
      </w:pPr>
    </w:p>
    <w:p w14:paraId="2D2DDCF4" w14:textId="77777777" w:rsidR="00DB5FBB" w:rsidRDefault="00DB5FBB" w:rsidP="008C3B78">
      <w:pPr>
        <w:jc w:val="both"/>
        <w:rPr>
          <w:b/>
          <w:lang w:val="pt-BR"/>
        </w:rPr>
      </w:pPr>
      <w:bookmarkStart w:id="0" w:name="_GoBack"/>
      <w:bookmarkEnd w:id="0"/>
    </w:p>
    <w:p w14:paraId="68C82F6D" w14:textId="77777777" w:rsidR="008C3B78" w:rsidRDefault="008C3B78" w:rsidP="008C3B78">
      <w:pPr>
        <w:jc w:val="both"/>
        <w:rPr>
          <w:b/>
          <w:lang w:val="pt-BR"/>
        </w:rPr>
      </w:pPr>
    </w:p>
    <w:p w14:paraId="62D05B76" w14:textId="77777777" w:rsidR="008C3B78" w:rsidRDefault="008C3B78" w:rsidP="008C3B78">
      <w:pPr>
        <w:jc w:val="both"/>
        <w:rPr>
          <w:b/>
          <w:lang w:val="pt-BR"/>
        </w:rPr>
      </w:pPr>
    </w:p>
    <w:p w14:paraId="6E51A929" w14:textId="77777777" w:rsidR="008C3B78" w:rsidRPr="00EB58E7" w:rsidRDefault="008C3B78" w:rsidP="008C3B78">
      <w:pPr>
        <w:jc w:val="both"/>
        <w:rPr>
          <w:b/>
          <w:lang w:val="pt-BR"/>
        </w:rPr>
      </w:pPr>
    </w:p>
    <w:p w14:paraId="4DD38E4B" w14:textId="77777777" w:rsidR="008C3B78" w:rsidRPr="00315015" w:rsidRDefault="008C3B78" w:rsidP="008C3B7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5015">
        <w:rPr>
          <w:rFonts w:ascii="Times New Roman" w:hAnsi="Times New Roman" w:cs="Times New Roman"/>
          <w:b/>
          <w:sz w:val="32"/>
          <w:szCs w:val="32"/>
          <w:u w:val="single"/>
        </w:rPr>
        <w:t>PROCEDURĂ OPERAȚIONALĂ</w:t>
      </w:r>
    </w:p>
    <w:p w14:paraId="49870793" w14:textId="77777777" w:rsidR="00315015" w:rsidRPr="00315015" w:rsidRDefault="00315015" w:rsidP="0031501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5015">
        <w:rPr>
          <w:rFonts w:ascii="Times New Roman" w:hAnsi="Times New Roman" w:cs="Times New Roman"/>
          <w:b/>
          <w:sz w:val="32"/>
          <w:szCs w:val="32"/>
          <w:u w:val="single"/>
        </w:rPr>
        <w:t>DE AMÂNARE A SUSŢINERII EXAMENELOR</w:t>
      </w:r>
    </w:p>
    <w:p w14:paraId="538C98C7" w14:textId="77777777" w:rsidR="00CF7348" w:rsidRDefault="00315015" w:rsidP="003150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315015">
        <w:rPr>
          <w:rFonts w:ascii="Times New Roman" w:hAnsi="Times New Roman" w:cs="Times New Roman"/>
          <w:b/>
          <w:bCs/>
          <w:sz w:val="32"/>
          <w:szCs w:val="32"/>
          <w:u w:val="single"/>
        </w:rPr>
        <w:t>PENTRU  GRADELE</w:t>
      </w:r>
      <w:proofErr w:type="gramEnd"/>
      <w:r w:rsidRPr="0031501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DIDACTICE II ŞI</w:t>
      </w:r>
      <w:r w:rsidRPr="00315015"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  <w:r w:rsidR="00CF7348" w:rsidRPr="00CF73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C3A6F03" w14:textId="579376DF" w:rsidR="00315015" w:rsidRPr="00CF7348" w:rsidRDefault="00CF7348" w:rsidP="0031501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F7348">
        <w:rPr>
          <w:rFonts w:ascii="Times New Roman" w:hAnsi="Times New Roman" w:cs="Times New Roman"/>
          <w:b/>
          <w:bCs/>
          <w:sz w:val="32"/>
          <w:szCs w:val="32"/>
          <w:u w:val="single"/>
        </w:rPr>
        <w:t>ÎN ANUL ȘCOLAR 202</w:t>
      </w:r>
      <w:r w:rsidR="001141E2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Pr="00CF7348">
        <w:rPr>
          <w:rFonts w:ascii="Times New Roman" w:hAnsi="Times New Roman" w:cs="Times New Roman"/>
          <w:b/>
          <w:bCs/>
          <w:sz w:val="32"/>
          <w:szCs w:val="32"/>
          <w:u w:val="single"/>
        </w:rPr>
        <w:t>-202</w:t>
      </w:r>
      <w:r w:rsidR="001141E2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</w:p>
    <w:p w14:paraId="42F17940" w14:textId="53EF8BDE" w:rsidR="008C3B78" w:rsidRPr="008C3B78" w:rsidRDefault="008C3B78" w:rsidP="008C3B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B78">
        <w:rPr>
          <w:rFonts w:ascii="Times New Roman" w:hAnsi="Times New Roman" w:cs="Times New Roman"/>
          <w:b/>
          <w:sz w:val="32"/>
          <w:szCs w:val="32"/>
        </w:rPr>
        <w:t xml:space="preserve">COD: PO – </w:t>
      </w:r>
      <w:r w:rsidR="00525773">
        <w:rPr>
          <w:rFonts w:ascii="Times New Roman" w:hAnsi="Times New Roman" w:cs="Times New Roman"/>
          <w:b/>
          <w:sz w:val="32"/>
          <w:szCs w:val="32"/>
        </w:rPr>
        <w:t>04</w:t>
      </w:r>
      <w:r w:rsidRPr="008C3B78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525773">
        <w:rPr>
          <w:rFonts w:ascii="Times New Roman" w:hAnsi="Times New Roman" w:cs="Times New Roman"/>
          <w:b/>
          <w:sz w:val="32"/>
          <w:szCs w:val="32"/>
        </w:rPr>
        <w:t>05</w:t>
      </w:r>
      <w:r w:rsidRPr="008C3B7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4C56B56" w14:textId="61036050" w:rsidR="008C3B78" w:rsidRPr="008C3B78" w:rsidRDefault="008C3B78" w:rsidP="008C3B78">
      <w:pPr>
        <w:spacing w:before="60" w:after="60"/>
        <w:ind w:left="3540"/>
        <w:rPr>
          <w:rFonts w:ascii="Times New Roman" w:hAnsi="Times New Roman" w:cs="Times New Roman"/>
          <w:b/>
        </w:rPr>
      </w:pPr>
      <w:proofErr w:type="spellStart"/>
      <w:r w:rsidRPr="008C3B78">
        <w:rPr>
          <w:rFonts w:ascii="Times New Roman" w:hAnsi="Times New Roman" w:cs="Times New Roman"/>
          <w:b/>
        </w:rPr>
        <w:t>Ediţia</w:t>
      </w:r>
      <w:proofErr w:type="spellEnd"/>
      <w:r w:rsidRPr="008C3B78">
        <w:rPr>
          <w:rFonts w:ascii="Times New Roman" w:hAnsi="Times New Roman" w:cs="Times New Roman"/>
          <w:b/>
        </w:rPr>
        <w:t xml:space="preserve"> </w:t>
      </w:r>
      <w:r w:rsidR="00315015">
        <w:rPr>
          <w:rFonts w:ascii="Times New Roman" w:hAnsi="Times New Roman" w:cs="Times New Roman"/>
          <w:b/>
        </w:rPr>
        <w:t>1</w:t>
      </w:r>
    </w:p>
    <w:p w14:paraId="64B388F9" w14:textId="401E2E59" w:rsidR="008C3B78" w:rsidRPr="008C3B78" w:rsidRDefault="008C3B78" w:rsidP="008C3B78">
      <w:pPr>
        <w:ind w:left="2973" w:firstLine="567"/>
        <w:rPr>
          <w:rFonts w:ascii="Times New Roman" w:hAnsi="Times New Roman" w:cs="Times New Roman"/>
          <w:b/>
        </w:rPr>
      </w:pPr>
      <w:proofErr w:type="spellStart"/>
      <w:r w:rsidRPr="008C3B78">
        <w:rPr>
          <w:rFonts w:ascii="Times New Roman" w:hAnsi="Times New Roman" w:cs="Times New Roman"/>
          <w:b/>
        </w:rPr>
        <w:t>Revizia</w:t>
      </w:r>
      <w:proofErr w:type="spellEnd"/>
      <w:r w:rsidRPr="008C3B78">
        <w:rPr>
          <w:rFonts w:ascii="Times New Roman" w:hAnsi="Times New Roman" w:cs="Times New Roman"/>
          <w:b/>
        </w:rPr>
        <w:t xml:space="preserve"> </w:t>
      </w:r>
      <w:r w:rsidR="00261767">
        <w:rPr>
          <w:rFonts w:ascii="Times New Roman" w:hAnsi="Times New Roman" w:cs="Times New Roman"/>
          <w:b/>
        </w:rPr>
        <w:t>5</w:t>
      </w:r>
    </w:p>
    <w:p w14:paraId="569AA447" w14:textId="77777777" w:rsidR="008C3B78" w:rsidRDefault="008C3B78" w:rsidP="008C3B78">
      <w:pPr>
        <w:jc w:val="center"/>
      </w:pPr>
    </w:p>
    <w:p w14:paraId="059D203F" w14:textId="77777777" w:rsidR="008C3B78" w:rsidRDefault="008C3B78" w:rsidP="008C3B78">
      <w:pPr>
        <w:jc w:val="center"/>
      </w:pPr>
    </w:p>
    <w:p w14:paraId="77EACC4D" w14:textId="77777777" w:rsidR="008C3B78" w:rsidRDefault="008C3B78" w:rsidP="008C3B78">
      <w:pPr>
        <w:jc w:val="center"/>
      </w:pPr>
    </w:p>
    <w:p w14:paraId="05ACA7C1" w14:textId="77777777" w:rsidR="008C3B78" w:rsidRDefault="008C3B78" w:rsidP="008C3B78">
      <w:pPr>
        <w:jc w:val="center"/>
      </w:pPr>
    </w:p>
    <w:p w14:paraId="4BAC3B4E" w14:textId="77777777" w:rsidR="008C3B78" w:rsidRDefault="008C3B78" w:rsidP="008C3B78">
      <w:pPr>
        <w:jc w:val="center"/>
      </w:pPr>
    </w:p>
    <w:p w14:paraId="296BEEE9" w14:textId="77777777" w:rsidR="008C3B78" w:rsidRDefault="008C3B78" w:rsidP="008C3B78">
      <w:pPr>
        <w:jc w:val="center"/>
      </w:pPr>
    </w:p>
    <w:p w14:paraId="2CB936BD" w14:textId="77777777" w:rsidR="008C3B78" w:rsidRDefault="008C3B78" w:rsidP="008C3B78">
      <w:pPr>
        <w:jc w:val="center"/>
      </w:pPr>
    </w:p>
    <w:p w14:paraId="383455B3" w14:textId="77777777" w:rsidR="008C3B78" w:rsidRDefault="008C3B78" w:rsidP="00CF7348"/>
    <w:p w14:paraId="4AC895E2" w14:textId="77777777" w:rsidR="008C3B78" w:rsidRDefault="008C3B78" w:rsidP="008C3B78">
      <w:pPr>
        <w:jc w:val="center"/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122"/>
        <w:gridCol w:w="1310"/>
        <w:gridCol w:w="2339"/>
        <w:gridCol w:w="1296"/>
        <w:gridCol w:w="1768"/>
      </w:tblGrid>
      <w:tr w:rsidR="008C3B78" w:rsidRPr="00D929FC" w14:paraId="6419187A" w14:textId="77777777" w:rsidTr="00B6519B">
        <w:trPr>
          <w:jc w:val="center"/>
        </w:trPr>
        <w:tc>
          <w:tcPr>
            <w:tcW w:w="9463" w:type="dxa"/>
            <w:gridSpan w:val="6"/>
          </w:tcPr>
          <w:p w14:paraId="0C2AE17C" w14:textId="77777777" w:rsidR="008C3B78" w:rsidRPr="00D929FC" w:rsidRDefault="008C3B78" w:rsidP="00B65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1. Lista responsabililor cu elaborarea, verificarea şi aprobarea ediţiei/a reviziei în cadrul ediţiei procedurii operaţionale  </w:t>
            </w:r>
          </w:p>
        </w:tc>
      </w:tr>
      <w:tr w:rsidR="008C3B78" w:rsidRPr="00D929FC" w14:paraId="3032C0D1" w14:textId="77777777" w:rsidTr="00A86088">
        <w:trPr>
          <w:jc w:val="center"/>
        </w:trPr>
        <w:tc>
          <w:tcPr>
            <w:tcW w:w="628" w:type="dxa"/>
          </w:tcPr>
          <w:p w14:paraId="31CCF6A2" w14:textId="77777777" w:rsidR="008C3B78" w:rsidRPr="00D929FC" w:rsidRDefault="008C3B78" w:rsidP="00B6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22" w:type="dxa"/>
          </w:tcPr>
          <w:p w14:paraId="1F1E776D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Elemente privind responsabilii</w:t>
            </w:r>
          </w:p>
        </w:tc>
        <w:tc>
          <w:tcPr>
            <w:tcW w:w="1310" w:type="dxa"/>
          </w:tcPr>
          <w:p w14:paraId="6ED84A84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Numele şi prenumele</w:t>
            </w:r>
          </w:p>
        </w:tc>
        <w:tc>
          <w:tcPr>
            <w:tcW w:w="2339" w:type="dxa"/>
          </w:tcPr>
          <w:p w14:paraId="7AAF9373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1296" w:type="dxa"/>
          </w:tcPr>
          <w:p w14:paraId="3CB89964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1768" w:type="dxa"/>
          </w:tcPr>
          <w:p w14:paraId="10E1597D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8C3B78" w:rsidRPr="00D929FC" w14:paraId="4143D65E" w14:textId="77777777" w:rsidTr="00A86088">
        <w:trPr>
          <w:jc w:val="center"/>
        </w:trPr>
        <w:tc>
          <w:tcPr>
            <w:tcW w:w="628" w:type="dxa"/>
          </w:tcPr>
          <w:p w14:paraId="261BD271" w14:textId="77777777" w:rsidR="008C3B78" w:rsidRPr="00D929FC" w:rsidRDefault="008C3B78" w:rsidP="00B6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1.1.</w:t>
            </w:r>
          </w:p>
        </w:tc>
        <w:tc>
          <w:tcPr>
            <w:tcW w:w="2122" w:type="dxa"/>
          </w:tcPr>
          <w:p w14:paraId="08AC6048" w14:textId="77777777" w:rsidR="00414B36" w:rsidRDefault="008C3B78" w:rsidP="00B6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Elaborată/</w:t>
            </w:r>
          </w:p>
          <w:p w14:paraId="1464FB97" w14:textId="7A28C221" w:rsidR="008C3B78" w:rsidRPr="00D929FC" w:rsidRDefault="008C3B78" w:rsidP="00B6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Revizuită</w:t>
            </w:r>
          </w:p>
        </w:tc>
        <w:tc>
          <w:tcPr>
            <w:tcW w:w="1310" w:type="dxa"/>
          </w:tcPr>
          <w:p w14:paraId="01148EB9" w14:textId="6DCF97CB" w:rsidR="008C3B78" w:rsidRPr="00315015" w:rsidRDefault="003454E6" w:rsidP="00B6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prof. Dumitru Daniela</w:t>
            </w:r>
          </w:p>
        </w:tc>
        <w:tc>
          <w:tcPr>
            <w:tcW w:w="2339" w:type="dxa"/>
          </w:tcPr>
          <w:p w14:paraId="0CB411E6" w14:textId="4C8A0829" w:rsidR="008C3B78" w:rsidRPr="00A86088" w:rsidRDefault="00315015" w:rsidP="00B6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Inspector școlar dezvoltarea resursei umane</w:t>
            </w:r>
          </w:p>
        </w:tc>
        <w:tc>
          <w:tcPr>
            <w:tcW w:w="1296" w:type="dxa"/>
          </w:tcPr>
          <w:p w14:paraId="238FD2C4" w14:textId="3742A5CD" w:rsidR="00A1011E" w:rsidRPr="00261767" w:rsidRDefault="003454E6" w:rsidP="00B6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6176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20.09.2021</w:t>
            </w:r>
          </w:p>
          <w:p w14:paraId="4F5B10C8" w14:textId="40605E5E" w:rsidR="008132E3" w:rsidRPr="00261767" w:rsidRDefault="003454E6" w:rsidP="00B6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6176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13.09.2022</w:t>
            </w:r>
          </w:p>
          <w:p w14:paraId="1F41D6D6" w14:textId="77777777" w:rsidR="00606CDB" w:rsidRPr="00261767" w:rsidRDefault="003454E6" w:rsidP="00B6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6176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04.09.2023</w:t>
            </w:r>
          </w:p>
          <w:p w14:paraId="0C7647C4" w14:textId="77777777" w:rsidR="003454E6" w:rsidRPr="00261767" w:rsidRDefault="003454E6" w:rsidP="00B6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6176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06.09.2024</w:t>
            </w:r>
          </w:p>
          <w:p w14:paraId="731F4AFE" w14:textId="59AF452B" w:rsidR="001141E2" w:rsidRPr="001141E2" w:rsidRDefault="00261767" w:rsidP="00B6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176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03</w:t>
            </w:r>
            <w:r w:rsidR="001141E2" w:rsidRPr="0026176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.09.2025</w:t>
            </w:r>
          </w:p>
        </w:tc>
        <w:tc>
          <w:tcPr>
            <w:tcW w:w="1768" w:type="dxa"/>
          </w:tcPr>
          <w:p w14:paraId="128CDE96" w14:textId="77777777" w:rsidR="008C3B78" w:rsidRPr="00D929FC" w:rsidRDefault="008C3B78" w:rsidP="00B65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06D85" w:rsidRPr="00D929FC" w14:paraId="38DFB64A" w14:textId="77777777" w:rsidTr="00A86088">
        <w:trPr>
          <w:jc w:val="center"/>
        </w:trPr>
        <w:tc>
          <w:tcPr>
            <w:tcW w:w="628" w:type="dxa"/>
          </w:tcPr>
          <w:p w14:paraId="62839EA0" w14:textId="77777777" w:rsidR="00406D85" w:rsidRPr="00D929FC" w:rsidRDefault="00406D85" w:rsidP="00406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1.2.</w:t>
            </w:r>
          </w:p>
        </w:tc>
        <w:tc>
          <w:tcPr>
            <w:tcW w:w="2122" w:type="dxa"/>
          </w:tcPr>
          <w:p w14:paraId="6E694F17" w14:textId="6B2ACF0C" w:rsidR="00406D85" w:rsidRPr="00D929FC" w:rsidRDefault="00406D85" w:rsidP="0040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Verificat</w:t>
            </w:r>
            <w:r w:rsidR="00414B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/Avizat</w:t>
            </w:r>
          </w:p>
        </w:tc>
        <w:tc>
          <w:tcPr>
            <w:tcW w:w="1310" w:type="dxa"/>
            <w:vAlign w:val="center"/>
          </w:tcPr>
          <w:p w14:paraId="590C25EE" w14:textId="2CBBF9E5" w:rsidR="00406D85" w:rsidRPr="00D929FC" w:rsidRDefault="00406D85" w:rsidP="0040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prof.</w:t>
            </w:r>
            <w:r w:rsidR="003454E6">
              <w:rPr>
                <w:rFonts w:ascii="Times New Roman" w:hAnsi="Times New Roman"/>
                <w:sz w:val="24"/>
                <w:szCs w:val="24"/>
                <w:lang w:val="ro-RO"/>
              </w:rPr>
              <w:t>Călin Nicușor</w:t>
            </w:r>
          </w:p>
        </w:tc>
        <w:tc>
          <w:tcPr>
            <w:tcW w:w="2339" w:type="dxa"/>
            <w:vAlign w:val="center"/>
          </w:tcPr>
          <w:p w14:paraId="42180FFA" w14:textId="619C3633" w:rsidR="00406D85" w:rsidRPr="00D929FC" w:rsidRDefault="00406D85" w:rsidP="0040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Inspector Şcolar General Adjunct</w:t>
            </w:r>
          </w:p>
        </w:tc>
        <w:tc>
          <w:tcPr>
            <w:tcW w:w="1296" w:type="dxa"/>
          </w:tcPr>
          <w:p w14:paraId="3029AE9B" w14:textId="2879790D" w:rsidR="00406D85" w:rsidRPr="00261767" w:rsidRDefault="00261767" w:rsidP="00414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</w:t>
            </w:r>
            <w:r w:rsidR="00414B36" w:rsidRPr="002617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  <w:r w:rsidR="00606CDB" w:rsidRPr="002617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</w:t>
            </w:r>
            <w:r w:rsidR="00414B36" w:rsidRPr="002617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1141E2" w:rsidRPr="002617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68" w:type="dxa"/>
          </w:tcPr>
          <w:p w14:paraId="4A1C4068" w14:textId="77777777" w:rsidR="00406D85" w:rsidRPr="00D929FC" w:rsidRDefault="00406D85" w:rsidP="00406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06D85" w:rsidRPr="00D929FC" w14:paraId="77B07357" w14:textId="77777777" w:rsidTr="00A86088">
        <w:trPr>
          <w:jc w:val="center"/>
        </w:trPr>
        <w:tc>
          <w:tcPr>
            <w:tcW w:w="628" w:type="dxa"/>
          </w:tcPr>
          <w:p w14:paraId="79610CEC" w14:textId="77777777" w:rsidR="00406D85" w:rsidRPr="00D929FC" w:rsidRDefault="00406D85" w:rsidP="00406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1.3.</w:t>
            </w:r>
          </w:p>
        </w:tc>
        <w:tc>
          <w:tcPr>
            <w:tcW w:w="2122" w:type="dxa"/>
          </w:tcPr>
          <w:p w14:paraId="1B39A3FC" w14:textId="77777777" w:rsidR="00406D85" w:rsidRPr="00D929FC" w:rsidRDefault="00406D85" w:rsidP="0040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Aprobat</w:t>
            </w:r>
          </w:p>
        </w:tc>
        <w:tc>
          <w:tcPr>
            <w:tcW w:w="1310" w:type="dxa"/>
            <w:vAlign w:val="center"/>
          </w:tcPr>
          <w:p w14:paraId="0D54C3E8" w14:textId="3FA1C419" w:rsidR="00406D85" w:rsidRPr="00D929FC" w:rsidRDefault="00F4371F" w:rsidP="0040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406D85">
              <w:rPr>
                <w:rFonts w:ascii="Times New Roman" w:hAnsi="Times New Roman"/>
                <w:sz w:val="24"/>
                <w:szCs w:val="24"/>
                <w:lang w:val="ro-RO"/>
              </w:rPr>
              <w:t>rof.</w:t>
            </w:r>
            <w:r w:rsidR="001141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Alina Laura Tănase</w:t>
            </w:r>
          </w:p>
        </w:tc>
        <w:tc>
          <w:tcPr>
            <w:tcW w:w="2339" w:type="dxa"/>
            <w:vAlign w:val="center"/>
          </w:tcPr>
          <w:p w14:paraId="07EC4818" w14:textId="428D9CBA" w:rsidR="00406D85" w:rsidRPr="00D929FC" w:rsidRDefault="00406D85" w:rsidP="0040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Inspector Şcolar General</w:t>
            </w:r>
          </w:p>
        </w:tc>
        <w:tc>
          <w:tcPr>
            <w:tcW w:w="1296" w:type="dxa"/>
          </w:tcPr>
          <w:p w14:paraId="0E9665A9" w14:textId="1276FEE5" w:rsidR="00406D85" w:rsidRPr="00261767" w:rsidRDefault="00261767" w:rsidP="00414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</w:t>
            </w:r>
            <w:r w:rsidR="001141E2" w:rsidRPr="002617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.09.2025</w:t>
            </w:r>
          </w:p>
        </w:tc>
        <w:tc>
          <w:tcPr>
            <w:tcW w:w="1768" w:type="dxa"/>
          </w:tcPr>
          <w:p w14:paraId="3AC6CCED" w14:textId="77777777" w:rsidR="00406D85" w:rsidRPr="00D929FC" w:rsidRDefault="00406D85" w:rsidP="00406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745C93D" w14:textId="6455DFF1" w:rsidR="008C3B78" w:rsidRDefault="008C3B78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FFC6C41" w14:textId="368A3907" w:rsidR="00414B36" w:rsidRPr="00925B2E" w:rsidRDefault="00414B36" w:rsidP="00414B3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2</w:t>
      </w:r>
      <w:r w:rsidRPr="00925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. CUPRINS</w:t>
      </w: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08"/>
        <w:gridCol w:w="1260"/>
      </w:tblGrid>
      <w:tr w:rsidR="00414B36" w:rsidRPr="00E923FE" w14:paraId="770B7ED9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E729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componentei în cadrul procedurii de lucru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D8F3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componentei din cadrul procedurii de  lucru: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BFF1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0835FA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Pagina</w:t>
            </w:r>
          </w:p>
        </w:tc>
      </w:tr>
      <w:tr w:rsidR="00414B36" w:rsidRPr="00E923FE" w14:paraId="489478F1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5288" w14:textId="77777777" w:rsidR="00414B36" w:rsidRPr="00E923FE" w:rsidRDefault="00414B36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DD16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Coperta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58E0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</w:tr>
      <w:tr w:rsidR="00414B36" w:rsidRPr="00E923FE" w14:paraId="4544CFD1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13A" w14:textId="77777777" w:rsidR="00414B36" w:rsidRPr="00E923FE" w:rsidRDefault="00414B36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E238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Lista responsabililor cu elaborarea, verificarea şi aprobarea ediţiei sau a reviziei în cadrul ediţiei procedurii de lucru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685F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</w:tr>
      <w:tr w:rsidR="00414B36" w:rsidRPr="00E923FE" w14:paraId="4563B676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4D74" w14:textId="77777777" w:rsidR="00414B36" w:rsidRPr="00E923FE" w:rsidRDefault="00414B36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54C0" w14:textId="1C19F040" w:rsidR="00414B36" w:rsidRPr="00E923FE" w:rsidRDefault="000A2043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Cuprins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1C18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</w:tr>
      <w:tr w:rsidR="00414B36" w:rsidRPr="00E923FE" w14:paraId="25D94990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9C85" w14:textId="77777777" w:rsidR="00414B36" w:rsidRPr="00E923FE" w:rsidRDefault="00414B36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5103" w14:textId="04D5066C" w:rsidR="00414B36" w:rsidRPr="00E923FE" w:rsidRDefault="000A2043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Scopul procedurii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operaționale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D0DB" w14:textId="2781B9B3" w:rsidR="00414B36" w:rsidRPr="00E923FE" w:rsidRDefault="000A2043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414B36" w:rsidRPr="00E923FE" w14:paraId="0212D7B7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D149" w14:textId="77777777" w:rsidR="00414B36" w:rsidRPr="00E923FE" w:rsidRDefault="00414B36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AB4C" w14:textId="2936AB17" w:rsidR="00414B36" w:rsidRPr="00E923FE" w:rsidRDefault="000A2043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Domeniul de aplicare a</w:t>
            </w:r>
            <w:r w:rsidR="00414B36" w:rsidRPr="00E923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procedurii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operaționale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4AEA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414B36" w:rsidRPr="00E923FE" w14:paraId="06454FAA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3FC1" w14:textId="77777777" w:rsidR="00414B36" w:rsidRPr="00E923FE" w:rsidRDefault="00414B36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9266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Domeniul de aplicare a procedurii de lucru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483D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414B36" w:rsidRPr="00E923FE" w14:paraId="39B26610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D7D8" w14:textId="77777777" w:rsidR="00414B36" w:rsidRPr="00E923FE" w:rsidRDefault="00414B36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3DF4" w14:textId="724E9D3F" w:rsidR="00414B36" w:rsidRPr="00E923FE" w:rsidRDefault="000A2043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Baza legală / Documente de referință aplicabile procedurii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943A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414B36" w:rsidRPr="00E923FE" w14:paraId="226A6EF1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4A5C" w14:textId="77777777" w:rsidR="00414B36" w:rsidRPr="00E923FE" w:rsidRDefault="00414B36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5708" w14:textId="1DA5E51E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Definiţii  şi  abrevieri ale termenilor utilizaţi în procedura </w:t>
            </w:r>
            <w:r w:rsidR="000A2043">
              <w:rPr>
                <w:rFonts w:ascii="Times New Roman" w:hAnsi="Times New Roman"/>
                <w:sz w:val="24"/>
                <w:szCs w:val="24"/>
                <w:lang w:val="ro-RO"/>
              </w:rPr>
              <w:t>operațională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9CCF" w14:textId="128FA31A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414B36" w:rsidRPr="00E923FE" w14:paraId="37E55C7D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E0CD" w14:textId="77777777" w:rsidR="00414B36" w:rsidRPr="00E923FE" w:rsidRDefault="00414B36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FCB9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Descrierea  procedurii de lucru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46C1" w14:textId="710B1168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5,6</w:t>
            </w:r>
          </w:p>
        </w:tc>
      </w:tr>
      <w:tr w:rsidR="00414B36" w:rsidRPr="00E923FE" w14:paraId="54C7C745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0358" w14:textId="77777777" w:rsidR="00414B36" w:rsidRPr="00E923FE" w:rsidRDefault="00414B36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424E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Responsabilităţi în derularea  procedurii de lucru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5D37" w14:textId="6824AD84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E27B1D">
              <w:rPr>
                <w:rFonts w:ascii="Times New Roman" w:hAnsi="Times New Roman"/>
                <w:sz w:val="24"/>
                <w:szCs w:val="24"/>
                <w:lang w:val="ro-RO"/>
              </w:rPr>
              <w:t>,7</w:t>
            </w:r>
          </w:p>
        </w:tc>
      </w:tr>
      <w:tr w:rsidR="00E27B1D" w:rsidRPr="00E923FE" w14:paraId="2D6D9724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50B0" w14:textId="77777777" w:rsidR="00E27B1D" w:rsidRPr="00E923FE" w:rsidRDefault="00E27B1D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4F3F" w14:textId="604C0370" w:rsidR="00E27B1D" w:rsidRPr="00E27B1D" w:rsidRDefault="00E27B1D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27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Lista cuprinzând persoanele la care se difuzează ediţia/revizia procedurii operaţionale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FF85" w14:textId="5F2CC4D7" w:rsidR="00E27B1D" w:rsidRDefault="00E27B1D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414B36" w:rsidRPr="00E923FE" w14:paraId="167CA5B8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8D11" w14:textId="77777777" w:rsidR="00414B36" w:rsidRPr="00E923FE" w:rsidRDefault="00414B36" w:rsidP="00414B3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8756" w14:textId="77777777" w:rsidR="00414B36" w:rsidRPr="00E923FE" w:rsidRDefault="00414B36" w:rsidP="00414B3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Formulare care se întocmesc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D6FE" w14:textId="2F2C585D" w:rsidR="00414B36" w:rsidRDefault="00E27B1D" w:rsidP="00414B3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E27B1D" w:rsidRPr="00E923FE" w14:paraId="19C24D92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3658" w14:textId="77777777" w:rsidR="00E27B1D" w:rsidRPr="00E923FE" w:rsidRDefault="00E27B1D" w:rsidP="00E27B1D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B825" w14:textId="77777777" w:rsidR="00E27B1D" w:rsidRDefault="00E27B1D" w:rsidP="00E27B1D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Anexa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25AE" w14:textId="5BE7B09C" w:rsidR="00E27B1D" w:rsidRDefault="00E27B1D" w:rsidP="00E27B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</w:tr>
      <w:tr w:rsidR="00E27B1D" w:rsidRPr="00E923FE" w14:paraId="29C13D22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86D8" w14:textId="77777777" w:rsidR="00E27B1D" w:rsidRPr="00E923FE" w:rsidRDefault="00E27B1D" w:rsidP="00E27B1D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FE23" w14:textId="77777777" w:rsidR="00E27B1D" w:rsidRDefault="00E27B1D" w:rsidP="00E27B1D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Anexa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4D3E" w14:textId="5DD5B43A" w:rsidR="00E27B1D" w:rsidRDefault="00E27B1D" w:rsidP="00E27B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E27B1D" w:rsidRPr="00E923FE" w14:paraId="79A47705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13B2" w14:textId="77777777" w:rsidR="00E27B1D" w:rsidRPr="00E923FE" w:rsidRDefault="00E27B1D" w:rsidP="00E27B1D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569" w14:textId="77777777" w:rsidR="00E27B1D" w:rsidRDefault="00E27B1D" w:rsidP="00E27B1D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Anexa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B66D" w14:textId="63EAE9C7" w:rsidR="00E27B1D" w:rsidRDefault="00E27B1D" w:rsidP="00E27B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E27B1D" w:rsidRPr="00E923FE" w14:paraId="44318B39" w14:textId="77777777" w:rsidTr="00414B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EBBC" w14:textId="77777777" w:rsidR="00E27B1D" w:rsidRPr="00E923FE" w:rsidRDefault="00E27B1D" w:rsidP="00E27B1D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5AF2" w14:textId="77777777" w:rsidR="00E27B1D" w:rsidRDefault="00E27B1D" w:rsidP="00E27B1D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Anexa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D2FA" w14:textId="0CBA9B89" w:rsidR="00E27B1D" w:rsidRDefault="00E27B1D" w:rsidP="00E27B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</w:tbl>
    <w:p w14:paraId="0C526200" w14:textId="56CD4EFF" w:rsidR="00721AC5" w:rsidRDefault="00721AC5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92DDABB" w14:textId="2C68D5B2" w:rsidR="00721AC5" w:rsidRDefault="00721AC5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CDAE93A" w14:textId="77777777" w:rsidR="00721AC5" w:rsidRDefault="00721AC5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BC3004D" w14:textId="561E2410" w:rsidR="00414B36" w:rsidRDefault="00414B36" w:rsidP="00414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Pr="00D929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SCOPUL PROCEDURII OPERAŢIONALE</w:t>
      </w:r>
    </w:p>
    <w:p w14:paraId="22EF4E29" w14:textId="77777777" w:rsidR="00414B36" w:rsidRPr="00D929FC" w:rsidRDefault="00414B36" w:rsidP="00414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196399C" w14:textId="1F1FEE84" w:rsidR="00414B36" w:rsidRPr="00414B36" w:rsidRDefault="00414B36" w:rsidP="00414B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14B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Stabilește un set de reguli, operaţiuni unitare şi responsabilităţi conform metodologiei și legislației în vigoare, în procesul de amânare a susținerii examenelor de grad didactic I și II </w:t>
      </w:r>
      <w:r w:rsidRPr="00414B36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de către cadrele didactice implicate, în cazul în care din diferite motive nu au putut susține acest examen.</w:t>
      </w:r>
    </w:p>
    <w:p w14:paraId="270E09DB" w14:textId="367C6D01" w:rsidR="00414B36" w:rsidRPr="00414B36" w:rsidRDefault="00414B36" w:rsidP="00414B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14B36">
        <w:rPr>
          <w:rFonts w:ascii="Times New Roman" w:eastAsia="Times New Roman" w:hAnsi="Times New Roman"/>
          <w:sz w:val="24"/>
          <w:szCs w:val="24"/>
          <w:lang w:val="ro-RO"/>
        </w:rPr>
        <w:t xml:space="preserve">Asigură caracterul unitar al procesului de amânare  </w:t>
      </w:r>
      <w:r w:rsidRPr="00414B36">
        <w:rPr>
          <w:rFonts w:ascii="Times New Roman" w:eastAsia="Times New Roman" w:hAnsi="Times New Roman" w:cs="Times New Roman"/>
          <w:sz w:val="24"/>
          <w:szCs w:val="24"/>
          <w:lang w:val="ro-RO"/>
        </w:rPr>
        <w:t>a susținerii examenelor de grad didactic I și II, conform metodologiei și legislației în vigoare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61C26B2" w14:textId="7105461D" w:rsidR="00414B36" w:rsidRDefault="00414B36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D8C873C" w14:textId="5BB8FA38" w:rsidR="00414B36" w:rsidRDefault="00414B36" w:rsidP="00414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D929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DOMENIUL DE APLICARE A PROCEDURII OPERAŢIONALE</w:t>
      </w:r>
    </w:p>
    <w:p w14:paraId="332CC890" w14:textId="77777777" w:rsidR="00414B36" w:rsidRPr="00D929FC" w:rsidRDefault="00414B36" w:rsidP="00414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81705E4" w14:textId="6073D668" w:rsidR="00414B36" w:rsidRDefault="00D249BF" w:rsidP="00414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Procedura este aplicată de către compartimentul : Managmentul dezvoltării resurs</w:t>
      </w:r>
      <w:r w:rsidR="00721AC5">
        <w:rPr>
          <w:rFonts w:ascii="Times New Roman" w:eastAsia="Times New Roman" w:hAnsi="Times New Roman" w:cs="Times New Roman"/>
          <w:sz w:val="24"/>
          <w:szCs w:val="24"/>
          <w:lang w:val="ro-RO"/>
        </w:rPr>
        <w:t>ei umane, din cadrul IȘJ Călărași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coordonată de inspectorul școlar de dezvoltarea resursei umane. </w:t>
      </w:r>
      <w:r w:rsidR="00414B36"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aplică </w:t>
      </w:r>
      <w:r w:rsidR="00414B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 w:rsidR="00414B36"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14B36">
        <w:rPr>
          <w:rFonts w:ascii="Times New Roman" w:eastAsia="Times New Roman" w:hAnsi="Times New Roman" w:cs="Times New Roman"/>
          <w:sz w:val="24"/>
          <w:szCs w:val="24"/>
          <w:lang w:val="ro-RO"/>
        </w:rPr>
        <w:t>cadrele didactice care solicită amânarea susținerii examenului de grad didactic I și II, pentru o sesiune ulterioară față de sesiunea pentru care s-au înscris inițial.</w:t>
      </w:r>
    </w:p>
    <w:p w14:paraId="65D21AF7" w14:textId="77777777" w:rsidR="00D249BF" w:rsidRPr="00D249BF" w:rsidRDefault="00D249BF" w:rsidP="00D249BF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249BF">
        <w:rPr>
          <w:rFonts w:ascii="Times New Roman" w:eastAsia="Times New Roman" w:hAnsi="Times New Roman"/>
          <w:sz w:val="24"/>
          <w:szCs w:val="24"/>
          <w:lang w:val="ro-RO"/>
        </w:rPr>
        <w:t>Procedura se adresează:</w:t>
      </w:r>
    </w:p>
    <w:p w14:paraId="135FB300" w14:textId="45B435C4" w:rsidR="00D249BF" w:rsidRPr="00D249BF" w:rsidRDefault="00D249BF" w:rsidP="00D249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249BF">
        <w:rPr>
          <w:rFonts w:ascii="Times New Roman" w:eastAsia="Times New Roman" w:hAnsi="Times New Roman"/>
          <w:sz w:val="24"/>
          <w:szCs w:val="24"/>
          <w:lang w:val="ro-RO"/>
        </w:rPr>
        <w:t xml:space="preserve">Directorilor </w:t>
      </w:r>
      <w:r>
        <w:rPr>
          <w:rFonts w:ascii="Times New Roman" w:eastAsia="Times New Roman" w:hAnsi="Times New Roman"/>
          <w:sz w:val="24"/>
          <w:szCs w:val="24"/>
          <w:lang w:val="ro-RO"/>
        </w:rPr>
        <w:t>unităților de învățământ, respectiv</w:t>
      </w:r>
      <w:r w:rsidRPr="00D249BF">
        <w:rPr>
          <w:rFonts w:ascii="Times New Roman" w:eastAsia="Times New Roman" w:hAnsi="Times New Roman"/>
          <w:sz w:val="24"/>
          <w:szCs w:val="24"/>
          <w:lang w:val="ro-RO"/>
        </w:rPr>
        <w:t xml:space="preserve"> cadrelor didactice înscrise pentru </w:t>
      </w:r>
      <w:r w:rsidRPr="00D249BF">
        <w:rPr>
          <w:rFonts w:ascii="Times New Roman" w:eastAsia="Times New Roman" w:hAnsi="Times New Roman" w:cs="Times New Roman"/>
          <w:sz w:val="24"/>
          <w:szCs w:val="24"/>
          <w:lang w:val="ro-RO"/>
        </w:rPr>
        <w:t>susținerea examenului de grad didactic I și II</w:t>
      </w:r>
      <w:r w:rsidRPr="00D249B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7DB82D9A" w14:textId="01DDF2BF" w:rsidR="00D249BF" w:rsidRPr="00D249BF" w:rsidRDefault="00D249BF" w:rsidP="00D249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249BF">
        <w:rPr>
          <w:rFonts w:ascii="Times New Roman" w:eastAsia="Times New Roman" w:hAnsi="Times New Roman"/>
          <w:sz w:val="24"/>
          <w:szCs w:val="24"/>
          <w:lang w:val="ro-RO"/>
        </w:rPr>
        <w:t xml:space="preserve">Comisia pentru </w:t>
      </w:r>
      <w:r w:rsidR="008132E3">
        <w:rPr>
          <w:rFonts w:ascii="Times New Roman" w:eastAsia="Times New Roman" w:hAnsi="Times New Roman"/>
          <w:sz w:val="24"/>
          <w:szCs w:val="24"/>
          <w:lang w:val="ro-RO"/>
        </w:rPr>
        <w:t>mentorat didactic și formare în cariera didactică</w:t>
      </w:r>
      <w:r w:rsidRPr="00D249BF">
        <w:rPr>
          <w:rFonts w:ascii="Times New Roman" w:eastAsia="Times New Roman" w:hAnsi="Times New Roman"/>
          <w:sz w:val="24"/>
          <w:szCs w:val="24"/>
          <w:lang w:val="ro-RO"/>
        </w:rPr>
        <w:t xml:space="preserve"> din cadrul unităților de învățământ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cu personalitate juridică/ responsabil formare continuă la nivelul unității de învățământ</w:t>
      </w:r>
    </w:p>
    <w:p w14:paraId="6912C495" w14:textId="4071F73E" w:rsidR="00D249BF" w:rsidRPr="00D249BF" w:rsidRDefault="00D249BF" w:rsidP="00D249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249BF">
        <w:rPr>
          <w:rFonts w:ascii="Times New Roman" w:eastAsia="Times New Roman" w:hAnsi="Times New Roman"/>
          <w:sz w:val="24"/>
          <w:szCs w:val="24"/>
          <w:lang w:val="ro-RO"/>
        </w:rPr>
        <w:t>Inspectori școlari/profesori metodiști</w:t>
      </w:r>
    </w:p>
    <w:p w14:paraId="725FC35D" w14:textId="5ED6B84D" w:rsidR="00414B36" w:rsidRDefault="00414B36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E694301" w14:textId="02C0668F" w:rsidR="00414B36" w:rsidRDefault="00D249B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5. </w:t>
      </w:r>
      <w:r w:rsidR="000A204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BAZA LEGALĂ/ DOCUMENTE DE REFERINȚĂ APLICABILE PROCEDURII</w:t>
      </w:r>
    </w:p>
    <w:p w14:paraId="5651D753" w14:textId="77777777" w:rsidR="00D249BF" w:rsidRDefault="00D249B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9165ABD" w14:textId="77777777" w:rsidR="00606CDB" w:rsidRPr="00606CDB" w:rsidRDefault="00606CDB" w:rsidP="00606CDB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3564E">
        <w:rPr>
          <w:rFonts w:ascii="Times New Roman" w:hAnsi="Times New Roman"/>
          <w:bCs/>
          <w:lang w:val="ro-RO"/>
        </w:rPr>
        <w:t xml:space="preserve">prevederile art.248 alin.(6) din </w:t>
      </w:r>
      <w:r w:rsidRPr="00606CDB">
        <w:rPr>
          <w:rFonts w:ascii="Times New Roman" w:hAnsi="Times New Roman"/>
          <w:b/>
          <w:lang w:val="ro-RO"/>
        </w:rPr>
        <w:t>Legea învățământului preuniversitar nr. 198/2023</w:t>
      </w:r>
    </w:p>
    <w:p w14:paraId="1701D01C" w14:textId="7E35000F" w:rsidR="00606CDB" w:rsidRPr="00606CDB" w:rsidRDefault="00606CDB" w:rsidP="00606CDB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 w:rsidRPr="00606CDB">
        <w:rPr>
          <w:rFonts w:ascii="Times New Roman" w:hAnsi="Times New Roman"/>
          <w:sz w:val="24"/>
          <w:szCs w:val="24"/>
          <w:lang w:val="ro-RO"/>
        </w:rPr>
        <w:t>Legea Educaţiei Naţionale nr. 1/2011, cu modificările și completările ulterioare; art. 242</w:t>
      </w:r>
    </w:p>
    <w:p w14:paraId="78EDF996" w14:textId="26BB9599" w:rsidR="00530E6F" w:rsidRPr="005866DF" w:rsidRDefault="00530E6F" w:rsidP="00530E6F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866DF">
        <w:rPr>
          <w:rFonts w:ascii="Times New Roman" w:hAnsi="Times New Roman"/>
          <w:b/>
          <w:bCs/>
          <w:sz w:val="24"/>
          <w:szCs w:val="24"/>
          <w:lang w:val="ro-RO"/>
        </w:rPr>
        <w:t xml:space="preserve">OMECTS nr.5561 din 07.10.2011 </w:t>
      </w:r>
      <w:r w:rsidR="005866DF">
        <w:rPr>
          <w:rFonts w:ascii="Times New Roman" w:hAnsi="Times New Roman"/>
          <w:b/>
          <w:bCs/>
          <w:sz w:val="24"/>
          <w:szCs w:val="24"/>
          <w:lang w:val="ro-RO"/>
        </w:rPr>
        <w:t>–</w:t>
      </w:r>
      <w:r w:rsidRPr="005866D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5866DF">
        <w:rPr>
          <w:rFonts w:ascii="Times New Roman" w:hAnsi="Times New Roman"/>
          <w:b/>
          <w:bCs/>
          <w:sz w:val="24"/>
          <w:szCs w:val="24"/>
          <w:lang w:val="ro-RO"/>
        </w:rPr>
        <w:t>doc.</w:t>
      </w:r>
      <w:r w:rsidRPr="005866DF">
        <w:rPr>
          <w:rFonts w:ascii="Times New Roman" w:hAnsi="Times New Roman"/>
          <w:b/>
          <w:bCs/>
          <w:sz w:val="24"/>
          <w:szCs w:val="24"/>
          <w:lang w:val="ro-RO"/>
        </w:rPr>
        <w:t xml:space="preserve"> de bază</w:t>
      </w:r>
    </w:p>
    <w:p w14:paraId="5C8CED5F" w14:textId="6427648C" w:rsidR="00530E6F" w:rsidRDefault="00530E6F" w:rsidP="00530E6F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OMEN nr.3129 din 2013 </w:t>
      </w:r>
      <w:r w:rsidR="005866DF">
        <w:rPr>
          <w:rFonts w:ascii="Times New Roman" w:hAnsi="Times New Roman"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866DF">
        <w:rPr>
          <w:rFonts w:ascii="Times New Roman" w:hAnsi="Times New Roman"/>
          <w:sz w:val="24"/>
          <w:szCs w:val="24"/>
          <w:lang w:val="ro-RO"/>
        </w:rPr>
        <w:t>doc.</w:t>
      </w:r>
      <w:r>
        <w:rPr>
          <w:rFonts w:ascii="Times New Roman" w:hAnsi="Times New Roman"/>
          <w:sz w:val="24"/>
          <w:szCs w:val="24"/>
          <w:lang w:val="ro-RO"/>
        </w:rPr>
        <w:t xml:space="preserve"> de modificare</w:t>
      </w:r>
    </w:p>
    <w:p w14:paraId="257B3559" w14:textId="69B5123F" w:rsidR="00530E6F" w:rsidRDefault="00530E6F" w:rsidP="00530E6F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OMEN nr.5397 din 2013 - </w:t>
      </w:r>
      <w:r w:rsidR="005866DF">
        <w:rPr>
          <w:rFonts w:ascii="Times New Roman" w:hAnsi="Times New Roman"/>
          <w:sz w:val="24"/>
          <w:szCs w:val="24"/>
          <w:lang w:val="ro-RO"/>
        </w:rPr>
        <w:t>doc.</w:t>
      </w:r>
      <w:r>
        <w:rPr>
          <w:rFonts w:ascii="Times New Roman" w:hAnsi="Times New Roman"/>
          <w:sz w:val="24"/>
          <w:szCs w:val="24"/>
          <w:lang w:val="ro-RO"/>
        </w:rPr>
        <w:t xml:space="preserve"> de modificare</w:t>
      </w:r>
    </w:p>
    <w:p w14:paraId="02BA5706" w14:textId="6DAB7D41" w:rsidR="00530E6F" w:rsidRDefault="00530E6F" w:rsidP="00530E6F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OMEN nr.3240 din 2014 - </w:t>
      </w:r>
      <w:r w:rsidR="005866DF">
        <w:rPr>
          <w:rFonts w:ascii="Times New Roman" w:hAnsi="Times New Roman"/>
          <w:sz w:val="24"/>
          <w:szCs w:val="24"/>
          <w:lang w:val="ro-RO"/>
        </w:rPr>
        <w:t xml:space="preserve">doc. </w:t>
      </w:r>
      <w:r>
        <w:rPr>
          <w:rFonts w:ascii="Times New Roman" w:hAnsi="Times New Roman"/>
          <w:sz w:val="24"/>
          <w:szCs w:val="24"/>
          <w:lang w:val="ro-RO"/>
        </w:rPr>
        <w:t>de modificare</w:t>
      </w:r>
    </w:p>
    <w:p w14:paraId="41A943CB" w14:textId="49125836" w:rsidR="00530E6F" w:rsidRDefault="00530E6F" w:rsidP="00530E6F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OMECS nr.5439 din 2015 - </w:t>
      </w:r>
      <w:r w:rsidR="005866DF">
        <w:rPr>
          <w:rFonts w:ascii="Times New Roman" w:hAnsi="Times New Roman"/>
          <w:sz w:val="24"/>
          <w:szCs w:val="24"/>
          <w:lang w:val="ro-RO"/>
        </w:rPr>
        <w:t>doc.</w:t>
      </w:r>
      <w:r>
        <w:rPr>
          <w:rFonts w:ascii="Times New Roman" w:hAnsi="Times New Roman"/>
          <w:sz w:val="24"/>
          <w:szCs w:val="24"/>
          <w:lang w:val="ro-RO"/>
        </w:rPr>
        <w:t xml:space="preserve"> de modificare</w:t>
      </w:r>
    </w:p>
    <w:p w14:paraId="159A8896" w14:textId="75C355BD" w:rsidR="00530E6F" w:rsidRDefault="00530E6F" w:rsidP="00530E6F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OMENCS nr.5386 din 2016 - </w:t>
      </w:r>
      <w:r w:rsidR="005866DF">
        <w:rPr>
          <w:rFonts w:ascii="Times New Roman" w:hAnsi="Times New Roman"/>
          <w:sz w:val="24"/>
          <w:szCs w:val="24"/>
          <w:lang w:val="ro-RO"/>
        </w:rPr>
        <w:t>doc.</w:t>
      </w:r>
      <w:r>
        <w:rPr>
          <w:rFonts w:ascii="Times New Roman" w:hAnsi="Times New Roman"/>
          <w:sz w:val="24"/>
          <w:szCs w:val="24"/>
          <w:lang w:val="ro-RO"/>
        </w:rPr>
        <w:t xml:space="preserve"> de modificare</w:t>
      </w:r>
    </w:p>
    <w:p w14:paraId="647691B2" w14:textId="20EA5327" w:rsidR="00530E6F" w:rsidRDefault="00530E6F" w:rsidP="00530E6F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Nota MENCS nr.45998 din 2016- </w:t>
      </w:r>
      <w:r w:rsidR="005866DF">
        <w:rPr>
          <w:rFonts w:ascii="Times New Roman" w:hAnsi="Times New Roman"/>
          <w:sz w:val="24"/>
          <w:szCs w:val="24"/>
          <w:lang w:val="ro-RO"/>
        </w:rPr>
        <w:t>doc.</w:t>
      </w:r>
      <w:r>
        <w:rPr>
          <w:rFonts w:ascii="Times New Roman" w:hAnsi="Times New Roman"/>
          <w:sz w:val="24"/>
          <w:szCs w:val="24"/>
          <w:lang w:val="ro-RO"/>
        </w:rPr>
        <w:t xml:space="preserve"> de completare</w:t>
      </w:r>
    </w:p>
    <w:p w14:paraId="33C04423" w14:textId="3308509F" w:rsidR="00530E6F" w:rsidRDefault="00530E6F" w:rsidP="00530E6F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OMEN nr.3367 din 2017 - </w:t>
      </w:r>
      <w:r w:rsidR="005866DF">
        <w:rPr>
          <w:rFonts w:ascii="Times New Roman" w:hAnsi="Times New Roman"/>
          <w:sz w:val="24"/>
          <w:szCs w:val="24"/>
          <w:lang w:val="ro-RO"/>
        </w:rPr>
        <w:t>doc.</w:t>
      </w:r>
      <w:r>
        <w:rPr>
          <w:rFonts w:ascii="Times New Roman" w:hAnsi="Times New Roman"/>
          <w:sz w:val="24"/>
          <w:szCs w:val="24"/>
          <w:lang w:val="ro-RO"/>
        </w:rPr>
        <w:t xml:space="preserve"> de modificare</w:t>
      </w:r>
    </w:p>
    <w:p w14:paraId="7FE00C9A" w14:textId="65157E97" w:rsidR="00530E6F" w:rsidRDefault="00530E6F" w:rsidP="00530E6F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OMEC nr. 4303 din </w:t>
      </w:r>
      <w:r w:rsidR="005866DF">
        <w:rPr>
          <w:rFonts w:ascii="Times New Roman" w:hAnsi="Times New Roman"/>
          <w:sz w:val="24"/>
          <w:szCs w:val="24"/>
          <w:lang w:val="ro-RO"/>
        </w:rPr>
        <w:t>25.05.</w:t>
      </w:r>
      <w:r>
        <w:rPr>
          <w:rFonts w:ascii="Times New Roman" w:hAnsi="Times New Roman"/>
          <w:sz w:val="24"/>
          <w:szCs w:val="24"/>
          <w:lang w:val="ro-RO"/>
        </w:rPr>
        <w:t>2020</w:t>
      </w:r>
      <w:r w:rsidR="005866DF">
        <w:rPr>
          <w:rFonts w:ascii="Times New Roman" w:hAnsi="Times New Roman"/>
          <w:sz w:val="24"/>
          <w:szCs w:val="24"/>
          <w:lang w:val="ro-RO"/>
        </w:rPr>
        <w:t xml:space="preserve">- doc. de modificare și completare </w:t>
      </w:r>
    </w:p>
    <w:p w14:paraId="7CBB93EA" w14:textId="7E34551B" w:rsidR="00940737" w:rsidRDefault="00940737" w:rsidP="00940737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 nr. 3713 din 26.04.2021- doc. de modificare și completare </w:t>
      </w:r>
    </w:p>
    <w:p w14:paraId="21E8DEAD" w14:textId="04CA9FC1" w:rsidR="008132E3" w:rsidRPr="00B17949" w:rsidRDefault="008132E3" w:rsidP="008132E3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 nr. 4151 din 29.06.2022- doc. de modificare </w:t>
      </w:r>
    </w:p>
    <w:p w14:paraId="589D3436" w14:textId="77777777" w:rsidR="008132E3" w:rsidRPr="00B17949" w:rsidRDefault="008132E3" w:rsidP="008132E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A65946" w14:textId="77777777" w:rsidR="00940737" w:rsidRPr="00B17949" w:rsidRDefault="00940737" w:rsidP="00B25317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234C8D7" w14:textId="6FBA8D38" w:rsidR="00414B36" w:rsidRDefault="00414B36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2C888B7" w14:textId="5FD4183A" w:rsidR="00414B36" w:rsidRDefault="00414B36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6B25497" w14:textId="626417CB" w:rsidR="000A2043" w:rsidRDefault="000A2043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4F1B903" w14:textId="38538201" w:rsidR="000A2043" w:rsidRDefault="000A2043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8CD1D2E" w14:textId="2FE538CA" w:rsidR="000A2043" w:rsidRDefault="000A2043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C07760" w14:textId="77777777" w:rsidR="000A2043" w:rsidRDefault="000A2043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8A87E11" w14:textId="02826CD4" w:rsidR="00414B36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6. DEFINIȚII ȘI ABREVIERI ALE TERMENILOR UTILIZAȚI ÎN PROCEDURA OPERAȚIONALĂ</w:t>
      </w:r>
    </w:p>
    <w:p w14:paraId="253B1435" w14:textId="77777777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206"/>
        <w:gridCol w:w="7256"/>
      </w:tblGrid>
      <w:tr w:rsidR="005866DF" w:rsidRPr="005930DD" w14:paraId="7D5C1365" w14:textId="77777777" w:rsidTr="00EC7519">
        <w:tc>
          <w:tcPr>
            <w:tcW w:w="569" w:type="dxa"/>
            <w:vAlign w:val="center"/>
          </w:tcPr>
          <w:p w14:paraId="3F0876A2" w14:textId="77777777" w:rsidR="005866DF" w:rsidRPr="005930DD" w:rsidRDefault="005866DF" w:rsidP="00EC7519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  <w:r w:rsidRPr="005930DD">
              <w:rPr>
                <w:rFonts w:ascii="Times New Roman" w:hAnsi="Times New Roman" w:cs="Times New Roman"/>
                <w:b/>
                <w:lang w:val="ro-RO"/>
              </w:rPr>
              <w:lastRenderedPageBreak/>
              <w:t>Nr. crt.</w:t>
            </w:r>
          </w:p>
        </w:tc>
        <w:tc>
          <w:tcPr>
            <w:tcW w:w="2206" w:type="dxa"/>
            <w:vAlign w:val="center"/>
          </w:tcPr>
          <w:p w14:paraId="42BC07E8" w14:textId="77777777" w:rsidR="005866DF" w:rsidRPr="005930DD" w:rsidRDefault="005866DF" w:rsidP="00EC7519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  <w:r w:rsidRPr="005930DD">
              <w:rPr>
                <w:rFonts w:ascii="Times New Roman" w:hAnsi="Times New Roman" w:cs="Times New Roman"/>
                <w:b/>
                <w:lang w:val="ro-RO"/>
              </w:rPr>
              <w:t>Termenul</w:t>
            </w:r>
          </w:p>
        </w:tc>
        <w:tc>
          <w:tcPr>
            <w:tcW w:w="7256" w:type="dxa"/>
            <w:vAlign w:val="center"/>
          </w:tcPr>
          <w:p w14:paraId="42882E11" w14:textId="1EEA6C19" w:rsidR="005866DF" w:rsidRPr="005930DD" w:rsidRDefault="005866DF" w:rsidP="00EC7519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  <w:r w:rsidRPr="005930DD">
              <w:rPr>
                <w:rFonts w:ascii="Times New Roman" w:hAnsi="Times New Roman" w:cs="Times New Roman"/>
                <w:b/>
                <w:lang w:val="ro-RO"/>
              </w:rPr>
              <w:t>Definiția și/sau, dacă este cazul, actul care definește termenul</w:t>
            </w:r>
          </w:p>
        </w:tc>
      </w:tr>
      <w:tr w:rsidR="005866DF" w:rsidRPr="00261767" w14:paraId="5E52746B" w14:textId="77777777" w:rsidTr="00EC7519">
        <w:tc>
          <w:tcPr>
            <w:tcW w:w="569" w:type="dxa"/>
            <w:vAlign w:val="center"/>
          </w:tcPr>
          <w:p w14:paraId="506105FF" w14:textId="77777777" w:rsidR="005866DF" w:rsidRPr="005930DD" w:rsidRDefault="005866DF" w:rsidP="00EC7519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930D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206" w:type="dxa"/>
            <w:vAlign w:val="center"/>
          </w:tcPr>
          <w:p w14:paraId="352FEEAA" w14:textId="77777777" w:rsidR="005866DF" w:rsidRPr="005866DF" w:rsidRDefault="005866DF" w:rsidP="00EC75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Procedură </w:t>
            </w:r>
          </w:p>
        </w:tc>
        <w:tc>
          <w:tcPr>
            <w:tcW w:w="7256" w:type="dxa"/>
          </w:tcPr>
          <w:p w14:paraId="0AE3C03C" w14:textId="6E3FCE8A" w:rsidR="005866DF" w:rsidRPr="005866DF" w:rsidRDefault="005866DF" w:rsidP="00EC751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z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m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li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z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ă,</w:t>
            </w:r>
            <w:r w:rsidRPr="005866DF">
              <w:rPr>
                <w:rFonts w:ascii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î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5866DF">
              <w:rPr>
                <w:rFonts w:ascii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s,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ş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b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m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866DF">
              <w:rPr>
                <w:rFonts w:ascii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m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uc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s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b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r w:rsidRPr="005866DF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il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5866DF">
              <w:rPr>
                <w:rFonts w:ascii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î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5866DF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v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</w:t>
            </w:r>
            <w:r w:rsidRPr="005866DF">
              <w:rPr>
                <w:rFonts w:ascii="Times New Roman" w:hAnsi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li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z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ti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v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ţi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866DF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ri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v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oced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2617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5866DF" w:rsidRPr="00261767" w14:paraId="3F594858" w14:textId="77777777" w:rsidTr="00EC7519">
        <w:tc>
          <w:tcPr>
            <w:tcW w:w="569" w:type="dxa"/>
            <w:vAlign w:val="center"/>
          </w:tcPr>
          <w:p w14:paraId="1C4916AC" w14:textId="77777777" w:rsidR="005866DF" w:rsidRPr="005930DD" w:rsidRDefault="005866DF" w:rsidP="00EC7519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930DD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206" w:type="dxa"/>
            <w:vAlign w:val="center"/>
          </w:tcPr>
          <w:p w14:paraId="3AF78A3E" w14:textId="77777777" w:rsidR="005866DF" w:rsidRPr="005866DF" w:rsidRDefault="005866DF" w:rsidP="00EC751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866D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Procedură operațională </w:t>
            </w:r>
            <w:r w:rsidRPr="005866D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PO</w:t>
            </w:r>
          </w:p>
        </w:tc>
        <w:tc>
          <w:tcPr>
            <w:tcW w:w="7256" w:type="dxa"/>
          </w:tcPr>
          <w:p w14:paraId="457F4A7C" w14:textId="7508AFD6" w:rsidR="005866DF" w:rsidRPr="005866DF" w:rsidRDefault="00261767" w:rsidP="00EC75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866DF"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rocedură care descrie un proces sau o activitate care se desfășoară la nivelul unuia sau mai multor compartimente dintr-o entitate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5866DF" w:rsidRPr="00261767" w14:paraId="2A0AC4F5" w14:textId="77777777" w:rsidTr="00EC7519">
        <w:tc>
          <w:tcPr>
            <w:tcW w:w="569" w:type="dxa"/>
            <w:vAlign w:val="center"/>
          </w:tcPr>
          <w:p w14:paraId="5F3934E1" w14:textId="77777777" w:rsidR="005866DF" w:rsidRPr="005930DD" w:rsidRDefault="005866DF" w:rsidP="00EC7519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930DD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206" w:type="dxa"/>
            <w:vAlign w:val="center"/>
          </w:tcPr>
          <w:p w14:paraId="30AE7E92" w14:textId="77777777" w:rsidR="005866DF" w:rsidRPr="005866DF" w:rsidRDefault="005866DF" w:rsidP="00EC751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5866D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Atribuție</w:t>
            </w:r>
          </w:p>
        </w:tc>
        <w:tc>
          <w:tcPr>
            <w:tcW w:w="7256" w:type="dxa"/>
          </w:tcPr>
          <w:p w14:paraId="313A70EB" w14:textId="4D1CE3DE" w:rsidR="005866DF" w:rsidRPr="005866DF" w:rsidRDefault="00261767" w:rsidP="00EC75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5866DF"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ansamblu de sarcini de același tip, necesare pentru realizarea unei anumite activități sau unei părți a acesteia, care se execută periodic sau continuu și care implică cunoștințe specializate pentru realizarea unui obiectiv specific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5866DF" w:rsidRPr="00261767" w14:paraId="6405B61A" w14:textId="77777777" w:rsidTr="00EC7519">
        <w:tc>
          <w:tcPr>
            <w:tcW w:w="569" w:type="dxa"/>
            <w:vAlign w:val="center"/>
          </w:tcPr>
          <w:p w14:paraId="7A32BFD2" w14:textId="77777777" w:rsidR="005866DF" w:rsidRPr="005930DD" w:rsidRDefault="005866DF" w:rsidP="00EC7519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930DD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2206" w:type="dxa"/>
            <w:vAlign w:val="center"/>
          </w:tcPr>
          <w:p w14:paraId="07F5CCCF" w14:textId="77777777" w:rsidR="005866DF" w:rsidRPr="005866DF" w:rsidRDefault="005866DF" w:rsidP="00EC751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5866D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Competența profesională</w:t>
            </w:r>
          </w:p>
        </w:tc>
        <w:tc>
          <w:tcPr>
            <w:tcW w:w="7256" w:type="dxa"/>
          </w:tcPr>
          <w:p w14:paraId="7BBEDBDD" w14:textId="237065BF" w:rsidR="005866DF" w:rsidRPr="005866DF" w:rsidRDefault="00261767" w:rsidP="00EC75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5866DF"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apacitatea de a aplica, a transfera și a combina cunoștințe și deprinderi în situații și medii de muncă diverse, pentru a realiza activitățile cerute la locul de muncă, la nivelul calitativ specificat în standardul ocupațional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5866DF" w:rsidRPr="00261767" w14:paraId="38BD9CAA" w14:textId="77777777" w:rsidTr="00EC7519">
        <w:tc>
          <w:tcPr>
            <w:tcW w:w="569" w:type="dxa"/>
            <w:vAlign w:val="center"/>
          </w:tcPr>
          <w:p w14:paraId="4A27F75C" w14:textId="77777777" w:rsidR="005866DF" w:rsidRPr="005930DD" w:rsidRDefault="005866DF" w:rsidP="005866DF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2206" w:type="dxa"/>
          </w:tcPr>
          <w:p w14:paraId="7A495E2F" w14:textId="3B72C048" w:rsidR="005866DF" w:rsidRPr="005866DF" w:rsidRDefault="005866DF" w:rsidP="005866D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5866D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Amânare susținere examen de grad didactic (I și II)</w:t>
            </w:r>
          </w:p>
        </w:tc>
        <w:tc>
          <w:tcPr>
            <w:tcW w:w="7256" w:type="dxa"/>
          </w:tcPr>
          <w:p w14:paraId="6BAF2224" w14:textId="178999B2" w:rsidR="005866DF" w:rsidRPr="003454E6" w:rsidRDefault="005866DF" w:rsidP="00586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866DF">
              <w:rPr>
                <w:rFonts w:ascii="Times New Roman" w:hAnsi="Times New Roman"/>
                <w:sz w:val="24"/>
                <w:szCs w:val="24"/>
                <w:lang w:val="ro-RO"/>
              </w:rPr>
              <w:t>Este procesul de aprobare  a amânării susținerii probelor de grad didactic I sau II acordat de către Consiliul de Administrație al Inspectoratului Școlar Județean, pe baza documentelor justificative depuse de candidat, conform legislației și metododologiei în vigoare.</w:t>
            </w:r>
          </w:p>
        </w:tc>
      </w:tr>
    </w:tbl>
    <w:p w14:paraId="48FE913C" w14:textId="50A7B831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D5221EB" w14:textId="77777777" w:rsidR="000A2043" w:rsidRDefault="000A2043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pPr w:leftFromText="180" w:rightFromText="180" w:vertAnchor="text" w:horzAnchor="margin" w:tblpXSpec="center" w:tblpY="76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252"/>
      </w:tblGrid>
      <w:tr w:rsidR="005866DF" w:rsidRPr="00675739" w14:paraId="0AA39C07" w14:textId="77777777" w:rsidTr="00EC75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8654" w14:textId="77777777" w:rsidR="005866DF" w:rsidRPr="00675739" w:rsidRDefault="005866DF" w:rsidP="00EC751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675739">
              <w:rPr>
                <w:rFonts w:ascii="Times New Roman" w:hAnsi="Times New Roman"/>
                <w:b/>
                <w:bCs/>
                <w:lang w:val="ro-RO"/>
              </w:rPr>
              <w:t>Abrevierea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1D9B" w14:textId="77777777" w:rsidR="005866DF" w:rsidRPr="00675739" w:rsidRDefault="005866DF" w:rsidP="00EC751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675739">
              <w:rPr>
                <w:rFonts w:ascii="Times New Roman" w:hAnsi="Times New Roman"/>
                <w:b/>
                <w:bCs/>
                <w:lang w:val="ro-RO"/>
              </w:rPr>
              <w:t>Termenul abreviat</w:t>
            </w:r>
          </w:p>
        </w:tc>
      </w:tr>
      <w:tr w:rsidR="005866DF" w:rsidRPr="00F14556" w14:paraId="7AFE4A4C" w14:textId="77777777" w:rsidTr="00EC75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6E6B" w14:textId="77777777" w:rsidR="005866DF" w:rsidRPr="00F14556" w:rsidRDefault="005866DF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P.O.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C95B" w14:textId="77777777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Procedura operaţională</w:t>
            </w:r>
          </w:p>
        </w:tc>
      </w:tr>
      <w:tr w:rsidR="005866DF" w:rsidRPr="00F14556" w14:paraId="5F7856CE" w14:textId="77777777" w:rsidTr="00EC75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4631" w14:textId="77777777" w:rsidR="005866DF" w:rsidRPr="00F14556" w:rsidRDefault="005866DF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E.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84AB" w14:textId="77777777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Elaborare</w:t>
            </w:r>
          </w:p>
        </w:tc>
      </w:tr>
      <w:tr w:rsidR="005866DF" w:rsidRPr="00F14556" w14:paraId="7814C2BF" w14:textId="77777777" w:rsidTr="00EC75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1001" w14:textId="77777777" w:rsidR="005866DF" w:rsidRPr="00F14556" w:rsidRDefault="005866DF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V.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B0CE" w14:textId="77777777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Verificare</w:t>
            </w:r>
          </w:p>
        </w:tc>
      </w:tr>
      <w:tr w:rsidR="005866DF" w:rsidRPr="00F14556" w14:paraId="5EF8FF4D" w14:textId="77777777" w:rsidTr="00EC75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1997" w14:textId="77777777" w:rsidR="005866DF" w:rsidRPr="00F14556" w:rsidRDefault="005866DF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879B" w14:textId="77777777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Aprobare</w:t>
            </w:r>
          </w:p>
        </w:tc>
      </w:tr>
      <w:tr w:rsidR="005866DF" w:rsidRPr="00F14556" w14:paraId="4E294856" w14:textId="77777777" w:rsidTr="00EC75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1D72" w14:textId="77777777" w:rsidR="005866DF" w:rsidRPr="00F14556" w:rsidRDefault="005866DF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Ap.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5291" w14:textId="77777777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Aplicare</w:t>
            </w:r>
          </w:p>
        </w:tc>
      </w:tr>
      <w:tr w:rsidR="005866DF" w:rsidRPr="00F14556" w14:paraId="75627828" w14:textId="77777777" w:rsidTr="00EC75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E5E8" w14:textId="77777777" w:rsidR="005866DF" w:rsidRPr="00F14556" w:rsidRDefault="005866DF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Arh.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C6E1" w14:textId="77777777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Arhivare</w:t>
            </w:r>
          </w:p>
        </w:tc>
      </w:tr>
      <w:tr w:rsidR="005866DF" w:rsidRPr="00F14556" w14:paraId="65413549" w14:textId="77777777" w:rsidTr="00EC75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8F3D" w14:textId="77777777" w:rsidR="005866DF" w:rsidRPr="00F14556" w:rsidRDefault="005866DF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Rev.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08FA" w14:textId="77777777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Revizie</w:t>
            </w:r>
          </w:p>
        </w:tc>
      </w:tr>
      <w:tr w:rsidR="005866DF" w:rsidRPr="00F14556" w14:paraId="4F9845C7" w14:textId="77777777" w:rsidTr="00EC75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22E4" w14:textId="79AA9DB3" w:rsidR="005866DF" w:rsidRPr="00F14556" w:rsidRDefault="005866DF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ME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317D" w14:textId="2343C35D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 xml:space="preserve">Ministerul Educaţiei </w:t>
            </w:r>
          </w:p>
        </w:tc>
      </w:tr>
      <w:tr w:rsidR="005866DF" w:rsidRPr="00261767" w14:paraId="066219CE" w14:textId="77777777" w:rsidTr="00EC75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B411" w14:textId="77777777" w:rsidR="005866DF" w:rsidRPr="00F14556" w:rsidRDefault="005866DF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Cs/>
                <w:lang w:val="ro-RO" w:eastAsia="en-GB"/>
              </w:rPr>
              <w:t>OUG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C2AC" w14:textId="77777777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Ordonanța de Urgență</w:t>
            </w:r>
            <w:r w:rsidRPr="00F14556">
              <w:rPr>
                <w:rFonts w:ascii="Times New Roman" w:eastAsia="Times New Roman" w:hAnsi="Times New Roman"/>
                <w:lang w:val="ro-RO"/>
              </w:rPr>
              <w:t xml:space="preserve"> al Guvernului</w:t>
            </w:r>
          </w:p>
        </w:tc>
      </w:tr>
      <w:tr w:rsidR="005866DF" w:rsidRPr="00F14556" w14:paraId="19FB65F4" w14:textId="77777777" w:rsidTr="00EC751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94BA" w14:textId="12640C97" w:rsidR="005866DF" w:rsidRPr="00F14556" w:rsidRDefault="005866DF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bCs/>
                <w:lang w:val="ro-RO" w:eastAsia="en-GB"/>
              </w:rPr>
              <w:t>OME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99D0" w14:textId="609A16A8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eastAsia="Times New Roman" w:hAnsi="Times New Roman"/>
                <w:lang w:val="ro-RO"/>
              </w:rPr>
              <w:t xml:space="preserve">Ordinul </w:t>
            </w:r>
            <w:r w:rsidRPr="00F14556">
              <w:rPr>
                <w:rFonts w:ascii="Times New Roman" w:hAnsi="Times New Roman"/>
                <w:lang w:val="ro-RO"/>
              </w:rPr>
              <w:t xml:space="preserve">Ministerul Educaţiei </w:t>
            </w:r>
          </w:p>
        </w:tc>
      </w:tr>
      <w:tr w:rsidR="005866DF" w:rsidRPr="00F14556" w14:paraId="7AF169AC" w14:textId="77777777" w:rsidTr="00EC7519">
        <w:trPr>
          <w:trHeight w:val="2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0D9E" w14:textId="77777777" w:rsidR="005866DF" w:rsidRPr="00F14556" w:rsidRDefault="005866DF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ISJ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4748" w14:textId="77777777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14556">
              <w:rPr>
                <w:rFonts w:ascii="Times New Roman" w:hAnsi="Times New Roman"/>
                <w:lang w:val="ro-RO"/>
              </w:rPr>
              <w:t>Inspectoratul Şcolar Judeţean</w:t>
            </w:r>
          </w:p>
        </w:tc>
      </w:tr>
      <w:tr w:rsidR="005866DF" w:rsidRPr="00F14556" w14:paraId="72A8E2CA" w14:textId="77777777" w:rsidTr="00EC7519">
        <w:trPr>
          <w:trHeight w:val="30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5DB1" w14:textId="2170D0D8" w:rsidR="005866DF" w:rsidRPr="00F14556" w:rsidRDefault="00B25317" w:rsidP="00EC7519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</w:t>
            </w:r>
            <w:r w:rsidR="005866DF">
              <w:rPr>
                <w:rFonts w:ascii="Times New Roman" w:hAnsi="Times New Roman"/>
                <w:lang w:val="ro-RO"/>
              </w:rPr>
              <w:t>DRU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379A" w14:textId="77777777" w:rsidR="005866DF" w:rsidRPr="00F14556" w:rsidRDefault="005866DF" w:rsidP="00EC7519">
            <w:pPr>
              <w:pStyle w:val="NoSpacing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Inspector dezvoltarea resursei umane</w:t>
            </w:r>
          </w:p>
        </w:tc>
      </w:tr>
    </w:tbl>
    <w:p w14:paraId="1EB4C0DB" w14:textId="17575BAA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D6454E3" w14:textId="5D1950EB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F423A03" w14:textId="1AB85B7C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D9A6815" w14:textId="1797C4C6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4649CEC" w14:textId="12E4DE08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12699A4" w14:textId="70E12661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88A568C" w14:textId="3E26DD5A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4068AC7" w14:textId="3A06E044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4D660CD" w14:textId="1F4C78FC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3CA0D39" w14:textId="096A2DF6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971D935" w14:textId="2FA6B1DA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901CBBE" w14:textId="44F1FFCE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2EF5C21" w14:textId="03AE0CBF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72BBC0D" w14:textId="73DA0F31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2D63738" w14:textId="77777777" w:rsidR="000A2043" w:rsidRDefault="000A2043" w:rsidP="0066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0BBB42D" w14:textId="6708DD00" w:rsidR="000A2043" w:rsidRDefault="000A2043" w:rsidP="0066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B9A93EF" w14:textId="130C63EE" w:rsidR="00721AC5" w:rsidRDefault="00721AC5" w:rsidP="0066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624A25" w14:textId="77777777" w:rsidR="00721AC5" w:rsidRDefault="00721AC5" w:rsidP="0066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A043433" w14:textId="77777777" w:rsidR="00474FCA" w:rsidRDefault="00474FCA" w:rsidP="0066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32870A" w14:textId="77777777" w:rsidR="00474FCA" w:rsidRDefault="00474FCA" w:rsidP="0066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0BFC12D" w14:textId="77777777" w:rsidR="00474FCA" w:rsidRDefault="00474FCA" w:rsidP="0066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1E713A4" w14:textId="323184C8" w:rsidR="00666865" w:rsidRPr="00D929FC" w:rsidRDefault="00666865" w:rsidP="0066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7.</w:t>
      </w:r>
      <w:r w:rsidRPr="00D929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DESCRIEREA PROCEDURII OPERAŢIONALE</w:t>
      </w:r>
    </w:p>
    <w:p w14:paraId="76C3DE5C" w14:textId="77777777" w:rsidR="00721AC5" w:rsidRDefault="00721AC5" w:rsidP="0066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18E93EB1" w14:textId="1D202F50" w:rsidR="00666865" w:rsidRPr="006D679D" w:rsidRDefault="00666865" w:rsidP="0066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D679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7.1. Generalități. Modul de lucru</w:t>
      </w:r>
    </w:p>
    <w:p w14:paraId="4716C40D" w14:textId="77777777" w:rsidR="00666865" w:rsidRDefault="00666865" w:rsidP="0066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</w:p>
    <w:p w14:paraId="4F6BF698" w14:textId="77777777" w:rsidR="00666865" w:rsidRPr="000A2043" w:rsidRDefault="00666865" w:rsidP="00666865">
      <w:pPr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204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AMÂNARE GRAD DIDACTIC II</w:t>
      </w:r>
    </w:p>
    <w:p w14:paraId="7BE0172E" w14:textId="77777777" w:rsidR="00666865" w:rsidRPr="00401F6A" w:rsidRDefault="00666865" w:rsidP="00666865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64A7A" w14:textId="3058185A" w:rsidR="00666865" w:rsidRPr="00401F6A" w:rsidRDefault="00666865" w:rsidP="00666865">
      <w:pPr>
        <w:ind w:left="720" w:right="425"/>
        <w:jc w:val="both"/>
        <w:rPr>
          <w:rFonts w:ascii="Times New Roman" w:hAnsi="Times New Roman" w:cs="Times New Roman"/>
          <w:sz w:val="24"/>
          <w:szCs w:val="24"/>
        </w:rPr>
      </w:pPr>
      <w:r w:rsidRPr="00401F6A">
        <w:rPr>
          <w:rFonts w:ascii="Times New Roman" w:hAnsi="Times New Roman" w:cs="Times New Roman"/>
          <w:sz w:val="24"/>
          <w:szCs w:val="24"/>
        </w:rPr>
        <w:t xml:space="preserve">-Pot </w:t>
      </w:r>
      <w:proofErr w:type="spellStart"/>
      <w:r w:rsidRPr="00401F6A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401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F6A">
        <w:rPr>
          <w:rFonts w:ascii="Times New Roman" w:hAnsi="Times New Roman" w:cs="Times New Roman"/>
          <w:b/>
          <w:bCs/>
          <w:sz w:val="24"/>
          <w:szCs w:val="24"/>
          <w:u w:val="single"/>
        </w:rPr>
        <w:t>amânarea</w:t>
      </w:r>
      <w:proofErr w:type="spellEnd"/>
      <w:r w:rsidRPr="00401F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401F6A">
        <w:rPr>
          <w:rFonts w:ascii="Times New Roman" w:hAnsi="Times New Roman" w:cs="Times New Roman"/>
          <w:b/>
          <w:bCs/>
          <w:sz w:val="24"/>
          <w:szCs w:val="24"/>
          <w:u w:val="single"/>
        </w:rPr>
        <w:t>pentru</w:t>
      </w:r>
      <w:proofErr w:type="spellEnd"/>
      <w:r w:rsidRPr="00401F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SESIUNEA</w:t>
      </w:r>
      <w:proofErr w:type="gramEnd"/>
      <w:r w:rsidRPr="00401F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C085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401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F6A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401F6A">
        <w:rPr>
          <w:rFonts w:ascii="Times New Roman" w:hAnsi="Times New Roman" w:cs="Times New Roman"/>
          <w:sz w:val="24"/>
          <w:szCs w:val="24"/>
        </w:rPr>
        <w:t xml:space="preserve"> care: </w:t>
      </w:r>
    </w:p>
    <w:p w14:paraId="43C41372" w14:textId="77777777" w:rsidR="00666865" w:rsidRPr="00261767" w:rsidRDefault="00666865" w:rsidP="00666865">
      <w:pPr>
        <w:ind w:left="720" w:right="425"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sz w:val="24"/>
          <w:szCs w:val="24"/>
          <w:lang w:val="fr-FR"/>
        </w:rPr>
        <w:t>- a</w:t>
      </w:r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au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>revenit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>din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>concediu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creştere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copilului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concediu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fără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plată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>, etc.</w:t>
      </w:r>
    </w:p>
    <w:p w14:paraId="542AD02F" w14:textId="330DD61C" w:rsidR="00666865" w:rsidRPr="00261767" w:rsidRDefault="00666865" w:rsidP="00666865">
      <w:pPr>
        <w:ind w:left="1440" w:right="425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- b. au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înscrişi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sesiunea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202</w:t>
      </w:r>
      <w:r w:rsidR="004C0850" w:rsidRPr="00261767">
        <w:rPr>
          <w:rFonts w:ascii="Times New Roman" w:hAnsi="Times New Roman" w:cs="Times New Roman"/>
          <w:sz w:val="24"/>
          <w:szCs w:val="24"/>
          <w:lang w:val="fr-FR"/>
        </w:rPr>
        <w:t>5</w:t>
      </w:r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gramStart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dar 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proofErr w:type="gram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motive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>obiective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(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>susținute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>prin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documente,) nu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>s-au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>prezentat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la examen.</w:t>
      </w:r>
    </w:p>
    <w:p w14:paraId="098177C4" w14:textId="584182E5" w:rsidR="00666865" w:rsidRPr="00261767" w:rsidRDefault="00666865" w:rsidP="00666865">
      <w:pPr>
        <w:numPr>
          <w:ilvl w:val="0"/>
          <w:numId w:val="4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Candidaţii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care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solicită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amânare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sesiunea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</w:t>
      </w:r>
      <w:r w:rsidR="00261767" w:rsidRPr="00261767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pot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depune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21AC5" w:rsidRPr="00261767">
        <w:rPr>
          <w:rFonts w:ascii="Times New Roman" w:hAnsi="Times New Roman" w:cs="Times New Roman"/>
          <w:b/>
          <w:sz w:val="24"/>
          <w:szCs w:val="24"/>
          <w:lang w:val="fr-FR"/>
        </w:rPr>
        <w:t>cerere</w:t>
      </w:r>
      <w:proofErr w:type="spellEnd"/>
      <w:r w:rsidR="00721AC5"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721AC5" w:rsidRPr="00261767">
        <w:rPr>
          <w:rFonts w:ascii="Times New Roman" w:hAnsi="Times New Roman" w:cs="Times New Roman"/>
          <w:b/>
          <w:sz w:val="24"/>
          <w:szCs w:val="24"/>
          <w:lang w:val="fr-FR"/>
        </w:rPr>
        <w:t>amânare</w:t>
      </w:r>
      <w:proofErr w:type="spellEnd"/>
      <w:r w:rsidR="00721AC5"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IȘJ </w:t>
      </w:r>
      <w:proofErr w:type="spellStart"/>
      <w:r w:rsidR="00721AC5" w:rsidRPr="00261767">
        <w:rPr>
          <w:rFonts w:ascii="Times New Roman" w:hAnsi="Times New Roman" w:cs="Times New Roman"/>
          <w:b/>
          <w:sz w:val="24"/>
          <w:szCs w:val="24"/>
          <w:lang w:val="fr-FR"/>
        </w:rPr>
        <w:t>Călărași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perioada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6176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0</w:t>
      </w:r>
      <w:r w:rsidR="000A4A6F" w:rsidRPr="0026176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1</w:t>
      </w:r>
      <w:r w:rsidRPr="0026176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- 1</w:t>
      </w:r>
      <w:r w:rsidR="004C0850" w:rsidRPr="0026176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7 </w:t>
      </w:r>
      <w:proofErr w:type="spellStart"/>
      <w:r w:rsidRPr="0026176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octombrie</w:t>
      </w:r>
      <w:proofErr w:type="spellEnd"/>
      <w:r w:rsidRPr="0026176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202</w:t>
      </w:r>
      <w:r w:rsidR="004C0850" w:rsidRPr="0026176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5</w:t>
      </w:r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: ANEXA 4 + </w:t>
      </w:r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acte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>doveditoare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care </w:t>
      </w:r>
      <w:proofErr w:type="spellStart"/>
      <w:proofErr w:type="gramStart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>motivează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>amânarea</w:t>
      </w:r>
      <w:proofErr w:type="spellEnd"/>
      <w:proofErr w:type="gramEnd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</w:p>
    <w:p w14:paraId="46DC41C4" w14:textId="77777777" w:rsidR="00666865" w:rsidRPr="00261767" w:rsidRDefault="00666865" w:rsidP="00666865">
      <w:pPr>
        <w:spacing w:after="0" w:line="240" w:lineRule="auto"/>
        <w:ind w:left="1440" w:right="425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AD3D273" w14:textId="77777777" w:rsidR="00666865" w:rsidRPr="00261767" w:rsidRDefault="00666865" w:rsidP="00666865">
      <w:pPr>
        <w:numPr>
          <w:ilvl w:val="0"/>
          <w:numId w:val="4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61767">
        <w:rPr>
          <w:rFonts w:ascii="Times New Roman" w:hAnsi="Times New Roman" w:cs="Times New Roman"/>
          <w:sz w:val="24"/>
          <w:szCs w:val="24"/>
          <w:lang w:val="fr-FR"/>
        </w:rPr>
        <w:t>copie</w:t>
      </w:r>
      <w:proofErr w:type="gram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certificatul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naştere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copilului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autentificat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şcoală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7B3D3BDF" w14:textId="77777777" w:rsidR="00666865" w:rsidRPr="00261767" w:rsidRDefault="00666865" w:rsidP="00666865">
      <w:pPr>
        <w:numPr>
          <w:ilvl w:val="0"/>
          <w:numId w:val="4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767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261767"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 w:rsidRPr="00261767">
        <w:rPr>
          <w:rFonts w:ascii="Times New Roman" w:hAnsi="Times New Roman" w:cs="Times New Roman"/>
          <w:sz w:val="24"/>
          <w:szCs w:val="24"/>
        </w:rPr>
        <w:t>bilet</w:t>
      </w:r>
      <w:proofErr w:type="spellEnd"/>
      <w:r w:rsidRPr="002617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767">
        <w:rPr>
          <w:rFonts w:ascii="Times New Roman" w:hAnsi="Times New Roman" w:cs="Times New Roman"/>
          <w:sz w:val="24"/>
          <w:szCs w:val="24"/>
        </w:rPr>
        <w:t>ieşire</w:t>
      </w:r>
      <w:proofErr w:type="spellEnd"/>
      <w:r w:rsidRPr="0026176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61767">
        <w:rPr>
          <w:rFonts w:ascii="Times New Roman" w:hAnsi="Times New Roman" w:cs="Times New Roman"/>
          <w:sz w:val="24"/>
          <w:szCs w:val="24"/>
        </w:rPr>
        <w:t>spital</w:t>
      </w:r>
      <w:proofErr w:type="spellEnd"/>
      <w:r w:rsidRPr="00261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76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61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261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</w:rPr>
        <w:t>doveditoare-în</w:t>
      </w:r>
      <w:proofErr w:type="spellEnd"/>
      <w:r w:rsidRPr="00261767">
        <w:rPr>
          <w:rFonts w:ascii="Times New Roman" w:hAnsi="Times New Roman" w:cs="Times New Roman"/>
          <w:sz w:val="24"/>
          <w:szCs w:val="24"/>
        </w:rPr>
        <w:t xml:space="preserve"> original</w:t>
      </w:r>
    </w:p>
    <w:p w14:paraId="772EDFC1" w14:textId="0AA2CA5F" w:rsidR="00666865" w:rsidRPr="00261767" w:rsidRDefault="00666865" w:rsidP="00666865">
      <w:pPr>
        <w:ind w:left="720" w:right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17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261767">
        <w:rPr>
          <w:rFonts w:ascii="Times New Roman" w:hAnsi="Times New Roman" w:cs="Times New Roman"/>
          <w:sz w:val="24"/>
          <w:szCs w:val="24"/>
          <w:u w:val="single"/>
        </w:rPr>
        <w:t>nu</w:t>
      </w:r>
      <w:proofErr w:type="gramEnd"/>
      <w:r w:rsidRPr="00261767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</w:rPr>
        <w:t>acceptă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</w:rPr>
        <w:t xml:space="preserve"> o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</w:rPr>
        <w:t>simplă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</w:rPr>
        <w:t>cerere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</w:rPr>
        <w:t xml:space="preserve"> cu “motive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</w:rPr>
        <w:t>personale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</w:rPr>
        <w:t xml:space="preserve">”(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</w:rPr>
        <w:t>amânarea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</w:rPr>
        <w:t>acordă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u w:val="single"/>
        </w:rPr>
        <w:t>că</w:t>
      </w:r>
      <w:r w:rsidR="00721AC5" w:rsidRPr="00261767">
        <w:rPr>
          <w:rFonts w:ascii="Times New Roman" w:hAnsi="Times New Roman" w:cs="Times New Roman"/>
          <w:sz w:val="24"/>
          <w:szCs w:val="24"/>
          <w:u w:val="single"/>
        </w:rPr>
        <w:t>tre</w:t>
      </w:r>
      <w:proofErr w:type="spellEnd"/>
      <w:r w:rsidR="00721AC5" w:rsidRPr="00261767">
        <w:rPr>
          <w:rFonts w:ascii="Times New Roman" w:hAnsi="Times New Roman" w:cs="Times New Roman"/>
          <w:sz w:val="24"/>
          <w:szCs w:val="24"/>
          <w:u w:val="single"/>
        </w:rPr>
        <w:t xml:space="preserve"> C.A. al IȘJ </w:t>
      </w:r>
      <w:proofErr w:type="spellStart"/>
      <w:r w:rsidR="00721AC5" w:rsidRPr="00261767">
        <w:rPr>
          <w:rFonts w:ascii="Times New Roman" w:hAnsi="Times New Roman" w:cs="Times New Roman"/>
          <w:sz w:val="24"/>
          <w:szCs w:val="24"/>
          <w:u w:val="single"/>
        </w:rPr>
        <w:t>Călărași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</w:rPr>
        <w:t xml:space="preserve"> cf. art 23</w:t>
      </w:r>
      <w:r w:rsidR="000A4A6F" w:rsidRPr="00261767">
        <w:rPr>
          <w:rFonts w:ascii="Times New Roman" w:hAnsi="Times New Roman" w:cs="Times New Roman"/>
          <w:sz w:val="24"/>
          <w:szCs w:val="24"/>
          <w:u w:val="single"/>
        </w:rPr>
        <w:t xml:space="preserve"> (alin.5)</w:t>
      </w:r>
      <w:r w:rsidRPr="00261767">
        <w:rPr>
          <w:rFonts w:ascii="Times New Roman" w:hAnsi="Times New Roman" w:cs="Times New Roman"/>
          <w:sz w:val="24"/>
          <w:szCs w:val="24"/>
          <w:u w:val="single"/>
        </w:rPr>
        <w:t xml:space="preserve"> din OMECTS 5561/2011)</w:t>
      </w:r>
    </w:p>
    <w:p w14:paraId="5C4AF828" w14:textId="2642AD0E" w:rsidR="00666865" w:rsidRPr="003454E6" w:rsidRDefault="00721AC5" w:rsidP="008F14AF">
      <w:pPr>
        <w:ind w:right="425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Predarea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dosarelor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reî</w:t>
      </w:r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nscriere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431EF8EA" w14:textId="0B344052" w:rsidR="00666865" w:rsidRPr="00261767" w:rsidRDefault="00666865" w:rsidP="008F14AF">
      <w:pPr>
        <w:spacing w:line="240" w:lineRule="auto"/>
        <w:ind w:right="425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261767">
        <w:rPr>
          <w:rFonts w:ascii="Times New Roman" w:hAnsi="Times New Roman" w:cs="Times New Roman"/>
          <w:sz w:val="24"/>
          <w:szCs w:val="24"/>
          <w:lang w:val="fr-FR"/>
        </w:rPr>
        <w:t>Candidaţii</w:t>
      </w:r>
      <w:proofErr w:type="spellEnd"/>
      <w:r w:rsidRPr="002617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vor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prezenta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un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dosar</w:t>
      </w:r>
      <w:proofErr w:type="spellEnd"/>
      <w:r w:rsidRPr="0026176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26176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complet</w:t>
      </w:r>
      <w:r w:rsidR="00F21833" w:rsidRPr="0026176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="00F21833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fr-FR"/>
        </w:rPr>
        <w:t>(</w:t>
      </w:r>
      <w:proofErr w:type="spellStart"/>
      <w:r w:rsidR="00F21833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fr-FR"/>
        </w:rPr>
        <w:t>în</w:t>
      </w:r>
      <w:proofErr w:type="spellEnd"/>
      <w:r w:rsidR="00F21833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spellStart"/>
      <w:r w:rsidR="00F21833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fr-FR"/>
        </w:rPr>
        <w:t>aceea</w:t>
      </w:r>
      <w:proofErr w:type="spellEnd"/>
      <w:r w:rsidR="00F21833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ro-RO"/>
        </w:rPr>
        <w:t>și perioadă cu candidații care se înscriu la grad didactic I și II</w:t>
      </w:r>
      <w:r w:rsidR="00F160F6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ro-RO"/>
        </w:rPr>
        <w:t xml:space="preserve"> /0</w:t>
      </w:r>
      <w:r w:rsidR="000A4A6F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ro-RO"/>
        </w:rPr>
        <w:t>5</w:t>
      </w:r>
      <w:r w:rsidR="00F160F6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ro-RO"/>
        </w:rPr>
        <w:t>-0</w:t>
      </w:r>
      <w:r w:rsidR="000A4A6F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ro-RO"/>
        </w:rPr>
        <w:t xml:space="preserve">7 </w:t>
      </w:r>
      <w:r w:rsidR="00F160F6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ro-RO"/>
        </w:rPr>
        <w:t>noiembrie 202</w:t>
      </w:r>
      <w:r w:rsidR="004C0850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ro-RO"/>
        </w:rPr>
        <w:t>5</w:t>
      </w:r>
      <w:r w:rsidR="00F21833" w:rsidRPr="00261767">
        <w:rPr>
          <w:rFonts w:ascii="Times New Roman" w:hAnsi="Times New Roman" w:cs="Times New Roman"/>
          <w:b/>
          <w:iCs/>
          <w:sz w:val="24"/>
          <w:szCs w:val="24"/>
          <w:u w:val="single"/>
          <w:lang w:val="ro-RO"/>
        </w:rPr>
        <w:t>-vezi procedura de însciere la grade didactice)</w:t>
      </w:r>
      <w:r w:rsidRPr="00261767">
        <w:rPr>
          <w:rFonts w:ascii="Times New Roman" w:hAnsi="Times New Roman" w:cs="Times New Roman"/>
          <w:b/>
          <w:iCs/>
          <w:sz w:val="24"/>
          <w:szCs w:val="24"/>
          <w:lang w:val="fr-FR"/>
        </w:rPr>
        <w:t>,</w:t>
      </w:r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care se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anexează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cele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procese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verbale de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inspecţii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curente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efectuate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cf.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graficului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înscriere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grade </w:t>
      </w:r>
      <w:proofErr w:type="spellStart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>didactice</w:t>
      </w:r>
      <w:proofErr w:type="spellEnd"/>
      <w:r w:rsidRPr="0026176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163FEF71" w14:textId="77777777" w:rsidR="00666865" w:rsidRPr="003454E6" w:rsidRDefault="00666865" w:rsidP="00666865">
      <w:pPr>
        <w:spacing w:line="240" w:lineRule="auto"/>
        <w:ind w:left="720" w:right="42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Inspecţiile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curente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efectuate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sunt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valabile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perioadă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4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ani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școlari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activitate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didactică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împliniți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data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finalizării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examenului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acordare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gradului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didactic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II.</w:t>
      </w:r>
    </w:p>
    <w:p w14:paraId="2DD19200" w14:textId="0574F56B" w:rsidR="00666865" w:rsidRPr="003454E6" w:rsidRDefault="00666865" w:rsidP="00666865">
      <w:pPr>
        <w:spacing w:line="240" w:lineRule="auto"/>
        <w:ind w:left="720" w:right="425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Fişa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reînscriere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şi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celelalte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acte vor fi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completate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zi</w:t>
      </w:r>
      <w:proofErr w:type="spellEnd"/>
      <w:r w:rsidR="00130064" w:rsidRPr="003454E6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764CAD52" w14:textId="40055F8D" w:rsidR="00666865" w:rsidRDefault="00666865" w:rsidP="000A2043">
      <w:pPr>
        <w:spacing w:line="240" w:lineRule="auto"/>
        <w:ind w:left="720" w:righ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01C2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30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31E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0380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831E8">
        <w:rPr>
          <w:rFonts w:ascii="Times New Roman" w:hAnsi="Times New Roman" w:cs="Times New Roman"/>
          <w:b/>
          <w:bCs/>
          <w:sz w:val="24"/>
          <w:szCs w:val="24"/>
        </w:rPr>
        <w:t>rioada</w:t>
      </w:r>
      <w:proofErr w:type="spellEnd"/>
      <w:r w:rsidR="00483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1E8" w:rsidRPr="0026176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30064" w:rsidRPr="0026176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31E8" w:rsidRPr="00261767">
        <w:rPr>
          <w:rFonts w:ascii="Times New Roman" w:hAnsi="Times New Roman" w:cs="Times New Roman"/>
          <w:b/>
          <w:bCs/>
          <w:sz w:val="24"/>
          <w:szCs w:val="24"/>
        </w:rPr>
        <w:t>.01.202</w:t>
      </w:r>
      <w:r w:rsidR="000A4A6F" w:rsidRPr="002617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30064" w:rsidRPr="0026176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831E8" w:rsidRPr="00261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1767" w:rsidRPr="00261767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4831E8" w:rsidRPr="00261767"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261767" w:rsidRPr="002617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831E8" w:rsidRPr="00261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1C2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proofErr w:type="spellStart"/>
      <w:proofErr w:type="gramStart"/>
      <w:r w:rsidRPr="007301C2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proofErr w:type="gramEnd"/>
      <w:r w:rsidRPr="00730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1C2">
        <w:rPr>
          <w:rFonts w:ascii="Times New Roman" w:hAnsi="Times New Roman" w:cs="Times New Roman"/>
          <w:b/>
          <w:bCs/>
          <w:sz w:val="24"/>
          <w:szCs w:val="24"/>
        </w:rPr>
        <w:t>efectua</w:t>
      </w:r>
      <w:proofErr w:type="spellEnd"/>
      <w:r w:rsidRPr="00730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1C2">
        <w:rPr>
          <w:rFonts w:ascii="Times New Roman" w:hAnsi="Times New Roman" w:cs="Times New Roman"/>
          <w:b/>
          <w:bCs/>
          <w:sz w:val="24"/>
          <w:szCs w:val="24"/>
        </w:rPr>
        <w:t>inspecţia</w:t>
      </w:r>
      <w:proofErr w:type="spellEnd"/>
      <w:r w:rsidRPr="00730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1C2">
        <w:rPr>
          <w:rFonts w:ascii="Times New Roman" w:hAnsi="Times New Roman" w:cs="Times New Roman"/>
          <w:b/>
          <w:bCs/>
          <w:sz w:val="24"/>
          <w:szCs w:val="24"/>
        </w:rPr>
        <w:t>specială</w:t>
      </w:r>
      <w:proofErr w:type="spellEnd"/>
      <w:r w:rsidRPr="007301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40EAC3" w14:textId="77777777" w:rsidR="000A2043" w:rsidRDefault="00666865" w:rsidP="00666865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76A20C49" w14:textId="1D9EE842" w:rsidR="00666865" w:rsidRPr="000A2043" w:rsidRDefault="00666865" w:rsidP="000A2043">
      <w:pPr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2043">
        <w:rPr>
          <w:rFonts w:ascii="Times New Roman" w:hAnsi="Times New Roman" w:cs="Times New Roman"/>
          <w:b/>
          <w:bCs/>
          <w:sz w:val="24"/>
          <w:szCs w:val="24"/>
          <w:u w:val="single"/>
        </w:rPr>
        <w:t>AMÂNARE GRAD DIDACTIC I</w:t>
      </w:r>
    </w:p>
    <w:p w14:paraId="41BE4322" w14:textId="414C31ED" w:rsidR="00666865" w:rsidRPr="00C90156" w:rsidRDefault="00666865" w:rsidP="00666865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0156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 a fi </w:t>
      </w:r>
      <w:proofErr w:type="spellStart"/>
      <w:proofErr w:type="gramStart"/>
      <w:r w:rsidRPr="00C90156">
        <w:rPr>
          <w:rFonts w:ascii="Times New Roman" w:hAnsi="Times New Roman" w:cs="Times New Roman"/>
          <w:bCs/>
          <w:sz w:val="24"/>
          <w:szCs w:val="24"/>
        </w:rPr>
        <w:t>luate</w:t>
      </w:r>
      <w:proofErr w:type="spell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90156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proofErr w:type="gram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90156">
        <w:rPr>
          <w:rFonts w:ascii="Times New Roman" w:hAnsi="Times New Roman" w:cs="Times New Roman"/>
          <w:bCs/>
          <w:sz w:val="24"/>
          <w:szCs w:val="24"/>
        </w:rPr>
        <w:t>evidenţă</w:t>
      </w:r>
      <w:proofErr w:type="spell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90156">
        <w:rPr>
          <w:rFonts w:ascii="Times New Roman" w:hAnsi="Times New Roman" w:cs="Times New Roman"/>
          <w:bCs/>
          <w:sz w:val="24"/>
          <w:szCs w:val="24"/>
        </w:rPr>
        <w:t>cadrele</w:t>
      </w:r>
      <w:proofErr w:type="spell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90156">
        <w:rPr>
          <w:rFonts w:ascii="Times New Roman" w:hAnsi="Times New Roman" w:cs="Times New Roman"/>
          <w:bCs/>
          <w:sz w:val="24"/>
          <w:szCs w:val="24"/>
        </w:rPr>
        <w:t>didactice</w:t>
      </w:r>
      <w:proofErr w:type="spell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C90156">
        <w:rPr>
          <w:rFonts w:ascii="Times New Roman" w:hAnsi="Times New Roman" w:cs="Times New Roman"/>
          <w:b/>
          <w:bCs/>
          <w:sz w:val="24"/>
          <w:szCs w:val="24"/>
        </w:rPr>
        <w:t>pleacă</w:t>
      </w:r>
      <w:proofErr w:type="spellEnd"/>
      <w:r w:rsidRPr="00C901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015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901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0156">
        <w:rPr>
          <w:rFonts w:ascii="Times New Roman" w:hAnsi="Times New Roman" w:cs="Times New Roman"/>
          <w:b/>
          <w:bCs/>
          <w:sz w:val="24"/>
          <w:szCs w:val="24"/>
        </w:rPr>
        <w:t>concediul</w:t>
      </w:r>
      <w:proofErr w:type="spellEnd"/>
      <w:r w:rsidRPr="00C9015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90156">
        <w:rPr>
          <w:rFonts w:ascii="Times New Roman" w:hAnsi="Times New Roman" w:cs="Times New Roman"/>
          <w:b/>
          <w:bCs/>
          <w:sz w:val="24"/>
          <w:szCs w:val="24"/>
        </w:rPr>
        <w:t>creştere</w:t>
      </w:r>
      <w:proofErr w:type="spellEnd"/>
      <w:r w:rsidRPr="00C90156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C90156">
        <w:rPr>
          <w:rFonts w:ascii="Times New Roman" w:hAnsi="Times New Roman" w:cs="Times New Roman"/>
          <w:b/>
          <w:bCs/>
          <w:sz w:val="24"/>
          <w:szCs w:val="24"/>
        </w:rPr>
        <w:t>copilului</w:t>
      </w:r>
      <w:proofErr w:type="spellEnd"/>
      <w:r w:rsidR="00721A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1AC5">
        <w:rPr>
          <w:rFonts w:ascii="Times New Roman" w:hAnsi="Times New Roman" w:cs="Times New Roman"/>
          <w:bCs/>
          <w:sz w:val="24"/>
          <w:szCs w:val="24"/>
        </w:rPr>
        <w:t>depun</w:t>
      </w:r>
      <w:proofErr w:type="spellEnd"/>
      <w:r w:rsidR="00721AC5">
        <w:rPr>
          <w:rFonts w:ascii="Times New Roman" w:hAnsi="Times New Roman" w:cs="Times New Roman"/>
          <w:bCs/>
          <w:sz w:val="24"/>
          <w:szCs w:val="24"/>
        </w:rPr>
        <w:t xml:space="preserve"> la IŞJ </w:t>
      </w:r>
      <w:proofErr w:type="spellStart"/>
      <w:r w:rsidR="00721AC5">
        <w:rPr>
          <w:rFonts w:ascii="Times New Roman" w:hAnsi="Times New Roman" w:cs="Times New Roman"/>
          <w:bCs/>
          <w:sz w:val="24"/>
          <w:szCs w:val="24"/>
        </w:rPr>
        <w:t>Călărași</w:t>
      </w:r>
      <w:proofErr w:type="spell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C90156">
        <w:rPr>
          <w:rFonts w:ascii="Times New Roman" w:hAnsi="Times New Roman" w:cs="Times New Roman"/>
          <w:bCs/>
          <w:sz w:val="24"/>
          <w:szCs w:val="24"/>
        </w:rPr>
        <w:t>serviciul</w:t>
      </w:r>
      <w:proofErr w:type="spell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90156">
        <w:rPr>
          <w:rFonts w:ascii="Times New Roman" w:hAnsi="Times New Roman" w:cs="Times New Roman"/>
          <w:bCs/>
          <w:sz w:val="24"/>
          <w:szCs w:val="24"/>
        </w:rPr>
        <w:t>dezvoltarea</w:t>
      </w:r>
      <w:proofErr w:type="spell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90156">
        <w:rPr>
          <w:rFonts w:ascii="Times New Roman" w:hAnsi="Times New Roman" w:cs="Times New Roman"/>
          <w:bCs/>
          <w:sz w:val="24"/>
          <w:szCs w:val="24"/>
        </w:rPr>
        <w:t>resursei</w:t>
      </w:r>
      <w:proofErr w:type="spell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90156">
        <w:rPr>
          <w:rFonts w:ascii="Times New Roman" w:hAnsi="Times New Roman" w:cs="Times New Roman"/>
          <w:bCs/>
          <w:sz w:val="24"/>
          <w:szCs w:val="24"/>
        </w:rPr>
        <w:t>umane</w:t>
      </w:r>
      <w:proofErr w:type="spell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C90156">
        <w:rPr>
          <w:rFonts w:ascii="Times New Roman" w:hAnsi="Times New Roman" w:cs="Times New Roman"/>
          <w:bCs/>
          <w:sz w:val="24"/>
          <w:szCs w:val="24"/>
        </w:rPr>
        <w:t>cerere</w:t>
      </w:r>
      <w:proofErr w:type="spellEnd"/>
      <w:r w:rsidRPr="00C90156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C90156">
        <w:rPr>
          <w:rFonts w:ascii="Times New Roman" w:hAnsi="Times New Roman" w:cs="Times New Roman"/>
          <w:b/>
          <w:bCs/>
          <w:sz w:val="24"/>
          <w:szCs w:val="24"/>
        </w:rPr>
        <w:t>ANEXEI 1</w:t>
      </w:r>
    </w:p>
    <w:p w14:paraId="3B223782" w14:textId="19800D37" w:rsidR="00666865" w:rsidRDefault="00666865" w:rsidP="00666865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(</w:t>
      </w:r>
      <w:proofErr w:type="spellStart"/>
      <w:proofErr w:type="gram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cererea</w:t>
      </w:r>
      <w:proofErr w:type="spellEnd"/>
      <w:proofErr w:type="gram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se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depune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la data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plecării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în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concediul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creştere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al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copilului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şi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nu la data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plecării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în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concediul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naştere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)</w:t>
      </w:r>
    </w:p>
    <w:p w14:paraId="6087C92D" w14:textId="5275B2F0" w:rsidR="00721AC5" w:rsidRDefault="00721AC5" w:rsidP="00666865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085E8CF0" w14:textId="77777777" w:rsidR="00721AC5" w:rsidRPr="003454E6" w:rsidRDefault="00721AC5" w:rsidP="00666865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</w:pPr>
    </w:p>
    <w:p w14:paraId="2AB84CFF" w14:textId="77777777" w:rsidR="00666865" w:rsidRPr="003454E6" w:rsidRDefault="00666865" w:rsidP="0066686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Amânarea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gradului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3454E6">
        <w:rPr>
          <w:rFonts w:ascii="Times New Roman" w:hAnsi="Times New Roman" w:cs="Times New Roman"/>
          <w:sz w:val="24"/>
          <w:szCs w:val="24"/>
          <w:lang w:val="fr-FR"/>
        </w:rPr>
        <w:t>I  se</w:t>
      </w:r>
      <w:proofErr w:type="gram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efectua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următoarele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situaţii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7B6E9326" w14:textId="3B98073B" w:rsidR="00666865" w:rsidRPr="003454E6" w:rsidRDefault="00666865" w:rsidP="00666865">
      <w:pPr>
        <w:ind w:left="14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sz w:val="24"/>
          <w:szCs w:val="24"/>
          <w:lang w:val="fr-FR"/>
        </w:rPr>
        <w:lastRenderedPageBreak/>
        <w:t>-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concediul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creştere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copilului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-se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continua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demersul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susţinere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gradului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I</w:t>
      </w:r>
      <w:r w:rsidR="005E7C65" w:rsidRPr="003454E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>începând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>cu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data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>revenirii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>activitate</w:t>
      </w:r>
      <w:proofErr w:type="spellEnd"/>
      <w:r w:rsidR="005E7C65"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</w:p>
    <w:p w14:paraId="5C1001B4" w14:textId="326FA31B" w:rsidR="00666865" w:rsidRPr="003454E6" w:rsidRDefault="00666865" w:rsidP="00666865">
      <w:pPr>
        <w:ind w:left="144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alte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cauze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boală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concediu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fără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plată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CF327C" w:rsidRPr="003454E6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="00CF327C"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motive </w:t>
      </w:r>
      <w:proofErr w:type="spellStart"/>
      <w:r w:rsidR="00CF327C" w:rsidRPr="003454E6">
        <w:rPr>
          <w:rFonts w:ascii="Times New Roman" w:hAnsi="Times New Roman" w:cs="Times New Roman"/>
          <w:sz w:val="24"/>
          <w:szCs w:val="24"/>
          <w:lang w:val="fr-FR"/>
        </w:rPr>
        <w:t>obiective</w:t>
      </w:r>
      <w:proofErr w:type="spellEnd"/>
      <w:r w:rsidR="00CF327C"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F327C" w:rsidRPr="003454E6">
        <w:rPr>
          <w:rFonts w:ascii="Times New Roman" w:hAnsi="Times New Roman" w:cs="Times New Roman"/>
          <w:sz w:val="24"/>
          <w:szCs w:val="24"/>
          <w:lang w:val="fr-FR"/>
        </w:rPr>
        <w:t>argumentate</w:t>
      </w:r>
      <w:proofErr w:type="spellEnd"/>
      <w:r w:rsidR="00CF327C"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F327C" w:rsidRPr="003454E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CF327C"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documente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>, etc</w:t>
      </w:r>
      <w:r w:rsidR="00972561" w:rsidRPr="003454E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>) –</w:t>
      </w:r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se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poate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acorda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amânare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1 an, o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singură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dată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bază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de acte</w:t>
      </w:r>
      <w:proofErr w:type="gram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doveditoare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6D1E3B9E" w14:textId="7F419D3F" w:rsidR="00666865" w:rsidRPr="003454E6" w:rsidRDefault="00666865" w:rsidP="00666865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Cadrele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amânarea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susţinerii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gradului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didactic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trebuie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depună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la IŞJ CĂLĂRAȘI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următoarele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documente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3BE20573" w14:textId="53CB34F5" w:rsidR="00666865" w:rsidRPr="00721AC5" w:rsidRDefault="00666865" w:rsidP="00666865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21AC5">
        <w:rPr>
          <w:rFonts w:ascii="Times New Roman" w:hAnsi="Times New Roman" w:cs="Times New Roman"/>
          <w:b/>
          <w:sz w:val="24"/>
          <w:szCs w:val="24"/>
          <w:lang w:val="fr-FR"/>
        </w:rPr>
        <w:t>1.</w:t>
      </w:r>
      <w:r w:rsidR="00721AC5" w:rsidRPr="00721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1AC5" w:rsidRPr="00721AC5">
        <w:rPr>
          <w:rFonts w:ascii="Times New Roman" w:hAnsi="Times New Roman" w:cs="Times New Roman"/>
          <w:sz w:val="24"/>
          <w:szCs w:val="24"/>
          <w:lang w:val="fr-FR"/>
        </w:rPr>
        <w:t>cerere</w:t>
      </w:r>
      <w:proofErr w:type="spellEnd"/>
      <w:r w:rsidR="00721AC5" w:rsidRPr="00721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1AC5" w:rsidRPr="00721AC5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="00721AC5" w:rsidRPr="00721AC5">
        <w:rPr>
          <w:rFonts w:ascii="Times New Roman" w:hAnsi="Times New Roman" w:cs="Times New Roman"/>
          <w:sz w:val="24"/>
          <w:szCs w:val="24"/>
          <w:lang w:val="fr-FR"/>
        </w:rPr>
        <w:t xml:space="preserve"> IŞJ </w:t>
      </w:r>
      <w:proofErr w:type="spellStart"/>
      <w:r w:rsidR="00721AC5" w:rsidRPr="00721AC5">
        <w:rPr>
          <w:rFonts w:ascii="Times New Roman" w:hAnsi="Times New Roman" w:cs="Times New Roman"/>
          <w:sz w:val="24"/>
          <w:szCs w:val="24"/>
          <w:lang w:val="fr-FR"/>
        </w:rPr>
        <w:t>Călărași</w:t>
      </w:r>
      <w:proofErr w:type="spellEnd"/>
      <w:r w:rsidRPr="00721AC5">
        <w:rPr>
          <w:rFonts w:ascii="Times New Roman" w:hAnsi="Times New Roman" w:cs="Times New Roman"/>
          <w:sz w:val="24"/>
          <w:szCs w:val="24"/>
          <w:lang w:val="fr-FR"/>
        </w:rPr>
        <w:t xml:space="preserve"> -</w:t>
      </w:r>
      <w:proofErr w:type="spellStart"/>
      <w:r w:rsidRPr="00721AC5">
        <w:rPr>
          <w:rFonts w:ascii="Times New Roman" w:hAnsi="Times New Roman" w:cs="Times New Roman"/>
          <w:sz w:val="24"/>
          <w:szCs w:val="24"/>
          <w:lang w:val="fr-FR"/>
        </w:rPr>
        <w:t>formular</w:t>
      </w:r>
      <w:proofErr w:type="spellEnd"/>
      <w:r w:rsidRPr="00721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21AC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721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21AC5">
        <w:rPr>
          <w:rFonts w:ascii="Times New Roman" w:hAnsi="Times New Roman" w:cs="Times New Roman"/>
          <w:b/>
          <w:sz w:val="24"/>
          <w:szCs w:val="24"/>
          <w:lang w:val="fr-FR"/>
        </w:rPr>
        <w:t>ANEXA 2</w:t>
      </w:r>
    </w:p>
    <w:p w14:paraId="68F7D9BA" w14:textId="3A9D1C52" w:rsidR="00666865" w:rsidRPr="003454E6" w:rsidRDefault="00666865" w:rsidP="00666865">
      <w:pPr>
        <w:ind w:left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ad</w:t>
      </w:r>
      <w:r w:rsidR="00721AC5">
        <w:rPr>
          <w:rFonts w:ascii="Times New Roman" w:hAnsi="Times New Roman" w:cs="Times New Roman"/>
          <w:sz w:val="24"/>
          <w:szCs w:val="24"/>
          <w:lang w:val="fr-FR"/>
        </w:rPr>
        <w:t>everinţă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unitatea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învățământ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, care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atestă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vechimea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efectivă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susţiner</w:t>
      </w:r>
      <w:r w:rsidR="00721AC5">
        <w:rPr>
          <w:rFonts w:ascii="Times New Roman" w:hAnsi="Times New Roman" w:cs="Times New Roman"/>
          <w:sz w:val="24"/>
          <w:szCs w:val="24"/>
          <w:lang w:val="fr-FR"/>
        </w:rPr>
        <w:t>ea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gradului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II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modelul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ANEXA 3</w:t>
      </w:r>
    </w:p>
    <w:p w14:paraId="0768A351" w14:textId="1E86935A" w:rsidR="00666865" w:rsidRPr="003454E6" w:rsidRDefault="00666865" w:rsidP="00666865">
      <w:pPr>
        <w:ind w:left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3.</w:t>
      </w:r>
      <w:r w:rsidR="003013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0136D">
        <w:rPr>
          <w:rFonts w:ascii="Times New Roman" w:hAnsi="Times New Roman" w:cs="Times New Roman"/>
          <w:sz w:val="24"/>
          <w:szCs w:val="24"/>
          <w:lang w:val="fr-FR"/>
        </w:rPr>
        <w:t>adeverinţă</w:t>
      </w:r>
      <w:proofErr w:type="spellEnd"/>
      <w:r w:rsidR="0030136D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calificativele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anuale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obţinute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înscriere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grad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3454E6">
        <w:rPr>
          <w:rFonts w:ascii="Times New Roman" w:hAnsi="Times New Roman" w:cs="Times New Roman"/>
          <w:sz w:val="24"/>
          <w:szCs w:val="24"/>
          <w:lang w:val="fr-FR"/>
        </w:rPr>
        <w:t>did.I</w:t>
      </w:r>
      <w:proofErr w:type="gramEnd"/>
      <w:r w:rsidRPr="003454E6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>acelaşi</w:t>
      </w:r>
      <w:proofErr w:type="spellEnd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model</w:t>
      </w:r>
    </w:p>
    <w:p w14:paraId="544E1FBC" w14:textId="305F0E92" w:rsidR="00666865" w:rsidRPr="003454E6" w:rsidRDefault="00666865" w:rsidP="00666865">
      <w:pPr>
        <w:ind w:left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4.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adeverinţă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centrul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perfecţionare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pr</w:t>
      </w:r>
      <w:r w:rsidR="00721AC5">
        <w:rPr>
          <w:rFonts w:ascii="Times New Roman" w:hAnsi="Times New Roman" w:cs="Times New Roman"/>
          <w:sz w:val="24"/>
          <w:szCs w:val="24"/>
          <w:lang w:val="fr-FR"/>
        </w:rPr>
        <w:t>ivire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susţinerea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colocviului</w:t>
      </w:r>
      <w:proofErr w:type="spellEnd"/>
    </w:p>
    <w:p w14:paraId="542449CF" w14:textId="0AB8CE85" w:rsidR="00666865" w:rsidRPr="003454E6" w:rsidRDefault="00666865" w:rsidP="00666865">
      <w:pPr>
        <w:ind w:left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5.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adeverinţă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profesorul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îndrumător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faptul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este de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acord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contin</w:t>
      </w:r>
      <w:r w:rsidR="00721AC5">
        <w:rPr>
          <w:rFonts w:ascii="Times New Roman" w:hAnsi="Times New Roman" w:cs="Times New Roman"/>
          <w:sz w:val="24"/>
          <w:szCs w:val="24"/>
          <w:lang w:val="fr-FR"/>
        </w:rPr>
        <w:t>uare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îndrumarea</w:t>
      </w:r>
      <w:proofErr w:type="spellEnd"/>
      <w:r w:rsidR="00721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1AC5">
        <w:rPr>
          <w:rFonts w:ascii="Times New Roman" w:hAnsi="Times New Roman" w:cs="Times New Roman"/>
          <w:sz w:val="24"/>
          <w:szCs w:val="24"/>
          <w:lang w:val="fr-FR"/>
        </w:rPr>
        <w:t>candidatului</w:t>
      </w:r>
      <w:proofErr w:type="spellEnd"/>
    </w:p>
    <w:p w14:paraId="0F30743A" w14:textId="54AC2BF0" w:rsidR="00666865" w:rsidRPr="003454E6" w:rsidRDefault="00666865" w:rsidP="00666865">
      <w:pPr>
        <w:ind w:left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6.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copie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xerox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naştere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a</w:t>
      </w:r>
      <w:r w:rsidR="009D1C42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copilului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concediului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creştere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copilului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>utentificat</w:t>
      </w:r>
      <w:proofErr w:type="spellEnd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>unitatea</w:t>
      </w:r>
      <w:proofErr w:type="spellEnd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proofErr w:type="gramStart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proofErr w:type="gram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acte care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justifică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cererea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amânare-</w:t>
      </w:r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original</w:t>
      </w:r>
    </w:p>
    <w:p w14:paraId="50E7895F" w14:textId="63F9E998" w:rsidR="00666865" w:rsidRPr="003454E6" w:rsidRDefault="00666865" w:rsidP="00666865">
      <w:pPr>
        <w:ind w:left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7.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copia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xerox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acordare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gradului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II-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au</w:t>
      </w:r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>tentificat</w:t>
      </w:r>
      <w:proofErr w:type="spellEnd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>unitatea</w:t>
      </w:r>
      <w:proofErr w:type="spellEnd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</w:p>
    <w:p w14:paraId="5D8DD31B" w14:textId="2FC18427" w:rsidR="00666865" w:rsidRPr="003454E6" w:rsidRDefault="00666865" w:rsidP="00666865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Document</w:t>
      </w:r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>ele</w:t>
      </w:r>
      <w:proofErr w:type="spellEnd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vor fi </w:t>
      </w:r>
      <w:proofErr w:type="spellStart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>depuse</w:t>
      </w:r>
      <w:proofErr w:type="spellEnd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IŞJ </w:t>
      </w:r>
      <w:proofErr w:type="spellStart"/>
      <w:r w:rsidR="00721AC5">
        <w:rPr>
          <w:rFonts w:ascii="Times New Roman" w:hAnsi="Times New Roman" w:cs="Times New Roman"/>
          <w:b/>
          <w:sz w:val="24"/>
          <w:szCs w:val="24"/>
          <w:lang w:val="fr-FR"/>
        </w:rPr>
        <w:t>Călărași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>serviciul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>dezvoltarea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>resursei</w:t>
      </w:r>
      <w:proofErr w:type="spellEnd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sz w:val="24"/>
          <w:szCs w:val="24"/>
          <w:lang w:val="fr-FR"/>
        </w:rPr>
        <w:t>umane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astfel</w:t>
      </w:r>
      <w:proofErr w:type="spellEnd"/>
      <w:r w:rsidRPr="003454E6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24E8AB98" w14:textId="3A43D7AA" w:rsidR="00666865" w:rsidRPr="003454E6" w:rsidRDefault="004C0850" w:rsidP="00666865">
      <w:pPr>
        <w:ind w:left="144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)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cei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care au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fost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concediu</w:t>
      </w:r>
      <w:r w:rsidR="009D1C42">
        <w:rPr>
          <w:rFonts w:ascii="Times New Roman" w:hAnsi="Times New Roman" w:cs="Times New Roman"/>
          <w:b/>
          <w:sz w:val="24"/>
          <w:szCs w:val="24"/>
          <w:lang w:val="fr-FR"/>
        </w:rPr>
        <w:t>l</w:t>
      </w:r>
      <w:proofErr w:type="spellEnd"/>
      <w:r w:rsidR="009D1C4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9D1C42">
        <w:rPr>
          <w:rFonts w:ascii="Times New Roman" w:hAnsi="Times New Roman" w:cs="Times New Roman"/>
          <w:b/>
          <w:sz w:val="24"/>
          <w:szCs w:val="24"/>
          <w:lang w:val="fr-FR"/>
        </w:rPr>
        <w:t>creştere</w:t>
      </w:r>
      <w:proofErr w:type="spellEnd"/>
      <w:r w:rsidR="009D1C4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</w:t>
      </w:r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copilului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imediat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după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revenirea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activitate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indiferent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dată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 ;</w:t>
      </w:r>
    </w:p>
    <w:p w14:paraId="0D0BB892" w14:textId="0B5D9F4B" w:rsidR="00666865" w:rsidRPr="003454E6" w:rsidRDefault="004C0850" w:rsidP="00666865">
      <w:pPr>
        <w:ind w:left="144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)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amânări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1 an,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cei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care nu au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depus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lucrarea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până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data de 31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august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</w:t>
      </w:r>
      <w:r w:rsidR="0045075E" w:rsidRPr="003454E6"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pot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depune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documentele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solicitând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amânare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pentru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seria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20</w:t>
      </w:r>
      <w:r w:rsidR="008F14AF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</w:t>
      </w:r>
      <w:r w:rsidR="0026176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-202</w:t>
      </w:r>
      <w:r w:rsidR="0026176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7</w:t>
      </w:r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perioada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0</w:t>
      </w:r>
      <w:r w:rsidR="0045075E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</w:t>
      </w:r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- 1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7</w:t>
      </w:r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octombrie</w:t>
      </w:r>
      <w:proofErr w:type="spellEnd"/>
      <w:r w:rsidR="00666865" w:rsidRPr="003454E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666865" w:rsidRPr="003454E6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1EF4A429" w14:textId="77777777" w:rsidR="00CF7348" w:rsidRPr="003454E6" w:rsidRDefault="00CF7348" w:rsidP="00666865">
      <w:pPr>
        <w:ind w:left="144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F85CE27" w14:textId="1AE56D0E" w:rsidR="005866DF" w:rsidRDefault="005866DF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E956316" w14:textId="557DB074" w:rsidR="00721AC5" w:rsidRDefault="00721AC5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1E74741" w14:textId="164686E8" w:rsidR="00721AC5" w:rsidRDefault="00721AC5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AB23F89" w14:textId="77777777" w:rsidR="00721AC5" w:rsidRDefault="00721AC5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62D30F9" w14:textId="1206430F" w:rsidR="006D679D" w:rsidRPr="005F24ED" w:rsidRDefault="006D679D" w:rsidP="006D679D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8. </w:t>
      </w:r>
      <w:r w:rsidRPr="005F24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RESPONSABILITĂȚI</w:t>
      </w:r>
    </w:p>
    <w:p w14:paraId="3EBCA982" w14:textId="6AFCFEDB" w:rsidR="006D679D" w:rsidRDefault="006D679D" w:rsidP="006D679D">
      <w:pPr>
        <w:shd w:val="clear" w:color="auto" w:fill="FFFFFF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Inspectorul școla</w:t>
      </w:r>
      <w:r w:rsidR="009D1C42">
        <w:rPr>
          <w:rFonts w:ascii="Times New Roman" w:eastAsia="Times New Roman" w:hAnsi="Times New Roman" w:cs="Times New Roman"/>
          <w:sz w:val="24"/>
          <w:szCs w:val="24"/>
          <w:lang w:val="ro-RO"/>
        </w:rPr>
        <w:t>r de dezvoltarea resursei umane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obligă să înștiințeze în scris unitățile de învățământ și centrele de pefecționare de situația (aprobare amânare sau nu- după caz) candidaților care au solicitat amânare conform metodologiei în vigoare.</w:t>
      </w:r>
    </w:p>
    <w:p w14:paraId="66BFAD2D" w14:textId="12D4FFFE" w:rsidR="006D679D" w:rsidRDefault="006D679D" w:rsidP="006D679D">
      <w:pPr>
        <w:shd w:val="clear" w:color="auto" w:fill="FFFFFF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Directorii unităților de învățămâ</w:t>
      </w:r>
      <w:r w:rsidR="009D1C42">
        <w:rPr>
          <w:rFonts w:ascii="Times New Roman" w:eastAsia="Times New Roman" w:hAnsi="Times New Roman" w:cs="Times New Roman"/>
          <w:sz w:val="24"/>
          <w:szCs w:val="24"/>
          <w:lang w:val="ro-RO"/>
        </w:rPr>
        <w:t>nt de la care provin candidații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direct responsabili de corectitudinea documentelor eliberate (adeverință vechime și calificative) si pentru informarea cadrelor despre prezenta procedură.</w:t>
      </w:r>
    </w:p>
    <w:p w14:paraId="62638617" w14:textId="4C81DD68" w:rsidR="006D679D" w:rsidRDefault="006D679D" w:rsidP="006D679D">
      <w:pPr>
        <w:shd w:val="clear" w:color="auto" w:fill="FFFFFF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Candidații aflați în situație de</w:t>
      </w:r>
      <w:r w:rsidR="009D1C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amânare pentru grade didactice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obligați să respecte prevederile prezentei proceduri.</w:t>
      </w:r>
    </w:p>
    <w:p w14:paraId="4630A3A6" w14:textId="77777777" w:rsidR="008C3B78" w:rsidRDefault="008C3B78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302F8B7" w14:textId="77777777" w:rsidR="008C3B78" w:rsidRPr="00D929FC" w:rsidRDefault="008C3B78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352"/>
        <w:gridCol w:w="1231"/>
        <w:gridCol w:w="1736"/>
        <w:gridCol w:w="1191"/>
        <w:gridCol w:w="1429"/>
        <w:gridCol w:w="1241"/>
        <w:gridCol w:w="1352"/>
      </w:tblGrid>
      <w:tr w:rsidR="008C3B78" w:rsidRPr="00D929FC" w14:paraId="5801732D" w14:textId="77777777" w:rsidTr="00B6519B">
        <w:trPr>
          <w:jc w:val="center"/>
        </w:trPr>
        <w:tc>
          <w:tcPr>
            <w:tcW w:w="10108" w:type="dxa"/>
            <w:gridSpan w:val="8"/>
          </w:tcPr>
          <w:p w14:paraId="340C540E" w14:textId="605FEC98" w:rsidR="008C3B78" w:rsidRPr="00D929FC" w:rsidRDefault="00EC7519" w:rsidP="00B65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9</w:t>
            </w:r>
            <w:r w:rsidR="008C3B78"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. Lista cuprinzând persoanele la care se difuzează ediţia/revizia procedurii operaţionale </w:t>
            </w:r>
          </w:p>
        </w:tc>
      </w:tr>
      <w:tr w:rsidR="008C3B78" w:rsidRPr="00D929FC" w14:paraId="17732EA1" w14:textId="77777777" w:rsidTr="009258E5">
        <w:trPr>
          <w:jc w:val="center"/>
        </w:trPr>
        <w:tc>
          <w:tcPr>
            <w:tcW w:w="576" w:type="dxa"/>
          </w:tcPr>
          <w:p w14:paraId="4AAC7A3C" w14:textId="77777777" w:rsidR="008C3B78" w:rsidRPr="00D929FC" w:rsidRDefault="008C3B78" w:rsidP="00B65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01" w:type="dxa"/>
          </w:tcPr>
          <w:p w14:paraId="55DA376C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Scopul difuzării</w:t>
            </w:r>
          </w:p>
        </w:tc>
        <w:tc>
          <w:tcPr>
            <w:tcW w:w="1231" w:type="dxa"/>
          </w:tcPr>
          <w:p w14:paraId="2F8D0C18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Exemplar nr.</w:t>
            </w:r>
          </w:p>
        </w:tc>
        <w:tc>
          <w:tcPr>
            <w:tcW w:w="1736" w:type="dxa"/>
          </w:tcPr>
          <w:p w14:paraId="5115B0BC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Compartiment</w:t>
            </w:r>
          </w:p>
        </w:tc>
        <w:tc>
          <w:tcPr>
            <w:tcW w:w="1204" w:type="dxa"/>
          </w:tcPr>
          <w:p w14:paraId="482A0918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1311" w:type="dxa"/>
          </w:tcPr>
          <w:p w14:paraId="0FABADAC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Numele şi prenumele</w:t>
            </w:r>
          </w:p>
        </w:tc>
        <w:tc>
          <w:tcPr>
            <w:tcW w:w="1296" w:type="dxa"/>
          </w:tcPr>
          <w:p w14:paraId="48324BB1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Data primirii</w:t>
            </w:r>
          </w:p>
        </w:tc>
        <w:tc>
          <w:tcPr>
            <w:tcW w:w="1353" w:type="dxa"/>
          </w:tcPr>
          <w:p w14:paraId="4C8EA595" w14:textId="77777777" w:rsidR="008C3B78" w:rsidRPr="00D929FC" w:rsidRDefault="008C3B78" w:rsidP="00B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Semnătura</w:t>
            </w:r>
          </w:p>
        </w:tc>
      </w:tr>
      <w:tr w:rsidR="00406D85" w:rsidRPr="00D929FC" w14:paraId="08D1A322" w14:textId="77777777" w:rsidTr="009258E5">
        <w:trPr>
          <w:jc w:val="center"/>
        </w:trPr>
        <w:tc>
          <w:tcPr>
            <w:tcW w:w="576" w:type="dxa"/>
          </w:tcPr>
          <w:p w14:paraId="38D0A6BD" w14:textId="38A81A3C" w:rsidR="00406D85" w:rsidRPr="00D929FC" w:rsidRDefault="00406D85" w:rsidP="004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073BD">
              <w:rPr>
                <w:rFonts w:ascii="Times New Roman" w:eastAsia="Times New Roman" w:hAnsi="Times New Roman"/>
                <w:color w:val="000000"/>
                <w:lang w:val="ro-RO"/>
              </w:rPr>
              <w:t>3.1</w:t>
            </w:r>
          </w:p>
        </w:tc>
        <w:tc>
          <w:tcPr>
            <w:tcW w:w="1401" w:type="dxa"/>
          </w:tcPr>
          <w:p w14:paraId="379968BE" w14:textId="2C88EB43" w:rsidR="00406D85" w:rsidRPr="00EC7519" w:rsidRDefault="00406D85" w:rsidP="0040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Aprobare/ coordonare</w:t>
            </w:r>
          </w:p>
        </w:tc>
        <w:tc>
          <w:tcPr>
            <w:tcW w:w="1231" w:type="dxa"/>
          </w:tcPr>
          <w:p w14:paraId="135410D3" w14:textId="1BB62117" w:rsidR="00406D85" w:rsidRPr="00EC7519" w:rsidRDefault="00406D85" w:rsidP="004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36" w:type="dxa"/>
          </w:tcPr>
          <w:p w14:paraId="1B16334A" w14:textId="3520283A" w:rsidR="00406D85" w:rsidRPr="00EC7519" w:rsidRDefault="00406D85" w:rsidP="004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Management </w:t>
            </w:r>
          </w:p>
        </w:tc>
        <w:tc>
          <w:tcPr>
            <w:tcW w:w="1204" w:type="dxa"/>
          </w:tcPr>
          <w:p w14:paraId="3DBA600C" w14:textId="2DB40DBE" w:rsidR="00406D85" w:rsidRPr="00EC7519" w:rsidRDefault="00406D85" w:rsidP="0040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hAnsi="Times New Roman"/>
                <w:sz w:val="24"/>
                <w:szCs w:val="24"/>
                <w:lang w:val="ro-RO"/>
              </w:rPr>
              <w:t>ISG</w:t>
            </w:r>
          </w:p>
        </w:tc>
        <w:tc>
          <w:tcPr>
            <w:tcW w:w="1311" w:type="dxa"/>
          </w:tcPr>
          <w:p w14:paraId="32036EBF" w14:textId="1B8D127D" w:rsidR="00406D85" w:rsidRPr="00EC7519" w:rsidRDefault="004C0850" w:rsidP="004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Alina Laura Tănase</w:t>
            </w:r>
          </w:p>
        </w:tc>
        <w:tc>
          <w:tcPr>
            <w:tcW w:w="1296" w:type="dxa"/>
          </w:tcPr>
          <w:p w14:paraId="48BC6CAE" w14:textId="0E77CDE8" w:rsidR="00406D85" w:rsidRPr="003E511B" w:rsidRDefault="00E76F4C" w:rsidP="004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E76F4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5.09.2025</w:t>
            </w:r>
          </w:p>
        </w:tc>
        <w:tc>
          <w:tcPr>
            <w:tcW w:w="1353" w:type="dxa"/>
          </w:tcPr>
          <w:p w14:paraId="7FA21A23" w14:textId="77777777" w:rsidR="00406D85" w:rsidRPr="00D929FC" w:rsidRDefault="00406D85" w:rsidP="004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45075E" w:rsidRPr="00D929FC" w14:paraId="510F7087" w14:textId="77777777" w:rsidTr="009258E5">
        <w:trPr>
          <w:jc w:val="center"/>
        </w:trPr>
        <w:tc>
          <w:tcPr>
            <w:tcW w:w="576" w:type="dxa"/>
          </w:tcPr>
          <w:p w14:paraId="179159B3" w14:textId="2500E5F1" w:rsidR="0045075E" w:rsidRPr="00D929FC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073BD">
              <w:rPr>
                <w:rFonts w:ascii="Times New Roman" w:eastAsia="Times New Roman" w:hAnsi="Times New Roman"/>
                <w:color w:val="000000"/>
                <w:lang w:val="ro-RO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2</w:t>
            </w:r>
          </w:p>
        </w:tc>
        <w:tc>
          <w:tcPr>
            <w:tcW w:w="1401" w:type="dxa"/>
          </w:tcPr>
          <w:p w14:paraId="3E2AEAA4" w14:textId="1FCACBA5" w:rsidR="0045075E" w:rsidRPr="00EC7519" w:rsidRDefault="0045075E" w:rsidP="0045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Aplicare</w:t>
            </w:r>
          </w:p>
        </w:tc>
        <w:tc>
          <w:tcPr>
            <w:tcW w:w="1231" w:type="dxa"/>
          </w:tcPr>
          <w:p w14:paraId="0F785B6A" w14:textId="41F339FB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36" w:type="dxa"/>
          </w:tcPr>
          <w:p w14:paraId="1757B013" w14:textId="16813584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DRU</w:t>
            </w:r>
          </w:p>
        </w:tc>
        <w:tc>
          <w:tcPr>
            <w:tcW w:w="1204" w:type="dxa"/>
          </w:tcPr>
          <w:p w14:paraId="1A0A9615" w14:textId="582B4A18" w:rsidR="0045075E" w:rsidRPr="00EC7519" w:rsidRDefault="0045075E" w:rsidP="0045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Inspector școlar</w:t>
            </w:r>
          </w:p>
        </w:tc>
        <w:tc>
          <w:tcPr>
            <w:tcW w:w="1311" w:type="dxa"/>
          </w:tcPr>
          <w:p w14:paraId="232C5A8E" w14:textId="4E9DF30F" w:rsidR="0045075E" w:rsidRPr="00EC7519" w:rsidRDefault="00721AC5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Daniela Dumitru</w:t>
            </w:r>
          </w:p>
        </w:tc>
        <w:tc>
          <w:tcPr>
            <w:tcW w:w="1296" w:type="dxa"/>
          </w:tcPr>
          <w:p w14:paraId="779AB287" w14:textId="078DCAF1" w:rsidR="0045075E" w:rsidRPr="003E511B" w:rsidRDefault="00E76F4C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E76F4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5.09.2025</w:t>
            </w:r>
          </w:p>
        </w:tc>
        <w:tc>
          <w:tcPr>
            <w:tcW w:w="1353" w:type="dxa"/>
          </w:tcPr>
          <w:p w14:paraId="04BFE70C" w14:textId="77777777" w:rsidR="0045075E" w:rsidRPr="00D929FC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45075E" w:rsidRPr="00D929FC" w14:paraId="060311DF" w14:textId="77777777" w:rsidTr="009258E5">
        <w:trPr>
          <w:jc w:val="center"/>
        </w:trPr>
        <w:tc>
          <w:tcPr>
            <w:tcW w:w="576" w:type="dxa"/>
          </w:tcPr>
          <w:p w14:paraId="0DBEAC83" w14:textId="0FCC7F1D" w:rsidR="0045075E" w:rsidRPr="002073BD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/>
              </w:rPr>
              <w:t>3.3</w:t>
            </w:r>
          </w:p>
        </w:tc>
        <w:tc>
          <w:tcPr>
            <w:tcW w:w="1401" w:type="dxa"/>
          </w:tcPr>
          <w:p w14:paraId="66ECD14A" w14:textId="11761FDE" w:rsidR="0045075E" w:rsidRPr="00EC7519" w:rsidRDefault="0045075E" w:rsidP="004507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Informare</w:t>
            </w:r>
          </w:p>
        </w:tc>
        <w:tc>
          <w:tcPr>
            <w:tcW w:w="1231" w:type="dxa"/>
          </w:tcPr>
          <w:p w14:paraId="2625EA76" w14:textId="486E64A5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electronic</w:t>
            </w:r>
          </w:p>
        </w:tc>
        <w:tc>
          <w:tcPr>
            <w:tcW w:w="1736" w:type="dxa"/>
          </w:tcPr>
          <w:p w14:paraId="17A07DE5" w14:textId="335B2B09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DCIS</w:t>
            </w:r>
          </w:p>
        </w:tc>
        <w:tc>
          <w:tcPr>
            <w:tcW w:w="1204" w:type="dxa"/>
          </w:tcPr>
          <w:p w14:paraId="030A898B" w14:textId="71E5DD9E" w:rsidR="0045075E" w:rsidRPr="00EC7519" w:rsidRDefault="0045075E" w:rsidP="004507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ISGA</w:t>
            </w:r>
          </w:p>
        </w:tc>
        <w:tc>
          <w:tcPr>
            <w:tcW w:w="1311" w:type="dxa"/>
          </w:tcPr>
          <w:p w14:paraId="464B5AAF" w14:textId="65F6D3DF" w:rsidR="0045075E" w:rsidRPr="00EC7519" w:rsidRDefault="00721AC5" w:rsidP="00450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Nicușor Călin</w:t>
            </w:r>
          </w:p>
        </w:tc>
        <w:tc>
          <w:tcPr>
            <w:tcW w:w="1296" w:type="dxa"/>
          </w:tcPr>
          <w:p w14:paraId="53E2C677" w14:textId="1DE6A994" w:rsidR="0045075E" w:rsidRPr="003E511B" w:rsidRDefault="00E76F4C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E76F4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5.09.2025</w:t>
            </w:r>
          </w:p>
        </w:tc>
        <w:tc>
          <w:tcPr>
            <w:tcW w:w="1353" w:type="dxa"/>
          </w:tcPr>
          <w:p w14:paraId="3DE49A5F" w14:textId="77777777" w:rsidR="0045075E" w:rsidRPr="00D929FC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45075E" w:rsidRPr="00D929FC" w14:paraId="63748DFF" w14:textId="77777777" w:rsidTr="009258E5">
        <w:trPr>
          <w:jc w:val="center"/>
        </w:trPr>
        <w:tc>
          <w:tcPr>
            <w:tcW w:w="576" w:type="dxa"/>
          </w:tcPr>
          <w:p w14:paraId="6D6C10E9" w14:textId="518B1F0D" w:rsidR="0045075E" w:rsidRPr="00D929FC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</w:t>
            </w: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1401" w:type="dxa"/>
          </w:tcPr>
          <w:p w14:paraId="65D1B85F" w14:textId="77777777" w:rsidR="0045075E" w:rsidRPr="00EC7519" w:rsidRDefault="0045075E" w:rsidP="0045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Informare</w:t>
            </w:r>
          </w:p>
        </w:tc>
        <w:tc>
          <w:tcPr>
            <w:tcW w:w="1231" w:type="dxa"/>
          </w:tcPr>
          <w:p w14:paraId="399B0CEC" w14:textId="2BCC6598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electronic</w:t>
            </w:r>
          </w:p>
        </w:tc>
        <w:tc>
          <w:tcPr>
            <w:tcW w:w="1736" w:type="dxa"/>
          </w:tcPr>
          <w:p w14:paraId="0C4B8F9B" w14:textId="5B624060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DCIS</w:t>
            </w:r>
          </w:p>
        </w:tc>
        <w:tc>
          <w:tcPr>
            <w:tcW w:w="1204" w:type="dxa"/>
          </w:tcPr>
          <w:p w14:paraId="49D0E6EE" w14:textId="3B379E0A" w:rsidR="0045075E" w:rsidRPr="00EC7519" w:rsidRDefault="0045075E" w:rsidP="0045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Inspectori școlari</w:t>
            </w:r>
          </w:p>
        </w:tc>
        <w:tc>
          <w:tcPr>
            <w:tcW w:w="1311" w:type="dxa"/>
          </w:tcPr>
          <w:p w14:paraId="6E380616" w14:textId="676BEA3A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toți inspectorii școlar</w:t>
            </w:r>
          </w:p>
        </w:tc>
        <w:tc>
          <w:tcPr>
            <w:tcW w:w="1296" w:type="dxa"/>
          </w:tcPr>
          <w:p w14:paraId="764E5AB9" w14:textId="2AADAE72" w:rsidR="0045075E" w:rsidRPr="003E511B" w:rsidRDefault="00E76F4C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E76F4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5.09.2025</w:t>
            </w:r>
          </w:p>
        </w:tc>
        <w:tc>
          <w:tcPr>
            <w:tcW w:w="1353" w:type="dxa"/>
          </w:tcPr>
          <w:p w14:paraId="36FB583B" w14:textId="77777777" w:rsidR="0045075E" w:rsidRPr="00D929FC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45075E" w:rsidRPr="00D929FC" w14:paraId="11FB3F70" w14:textId="77777777" w:rsidTr="009258E5">
        <w:trPr>
          <w:jc w:val="center"/>
        </w:trPr>
        <w:tc>
          <w:tcPr>
            <w:tcW w:w="576" w:type="dxa"/>
          </w:tcPr>
          <w:p w14:paraId="620A8994" w14:textId="77777777" w:rsidR="0045075E" w:rsidRPr="00D929FC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01" w:type="dxa"/>
          </w:tcPr>
          <w:p w14:paraId="494CD8F8" w14:textId="77777777" w:rsidR="0045075E" w:rsidRPr="00EC7519" w:rsidRDefault="0045075E" w:rsidP="0045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31" w:type="dxa"/>
          </w:tcPr>
          <w:p w14:paraId="242C72A5" w14:textId="18E3E7AD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electronic</w:t>
            </w:r>
          </w:p>
        </w:tc>
        <w:tc>
          <w:tcPr>
            <w:tcW w:w="1736" w:type="dxa"/>
          </w:tcPr>
          <w:p w14:paraId="5836E188" w14:textId="451EEA74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Unități de învățământ</w:t>
            </w:r>
          </w:p>
        </w:tc>
        <w:tc>
          <w:tcPr>
            <w:tcW w:w="1204" w:type="dxa"/>
          </w:tcPr>
          <w:p w14:paraId="4C770415" w14:textId="5C6589B2" w:rsidR="0045075E" w:rsidRPr="00EC7519" w:rsidRDefault="0045075E" w:rsidP="0045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1311" w:type="dxa"/>
          </w:tcPr>
          <w:p w14:paraId="0CE48621" w14:textId="77777777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14:paraId="35FA5410" w14:textId="01D52EDD" w:rsidR="0045075E" w:rsidRPr="003E511B" w:rsidRDefault="00E76F4C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E76F4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5.09.2025</w:t>
            </w:r>
          </w:p>
        </w:tc>
        <w:tc>
          <w:tcPr>
            <w:tcW w:w="1353" w:type="dxa"/>
          </w:tcPr>
          <w:p w14:paraId="5F77CCDE" w14:textId="77777777" w:rsidR="0045075E" w:rsidRPr="00D929FC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45075E" w:rsidRPr="00D929FC" w14:paraId="6FEB67BF" w14:textId="77777777" w:rsidTr="009258E5">
        <w:trPr>
          <w:jc w:val="center"/>
        </w:trPr>
        <w:tc>
          <w:tcPr>
            <w:tcW w:w="576" w:type="dxa"/>
          </w:tcPr>
          <w:p w14:paraId="3603EC84" w14:textId="40C91B6E" w:rsidR="0045075E" w:rsidRPr="00D929FC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</w:t>
            </w: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1401" w:type="dxa"/>
          </w:tcPr>
          <w:p w14:paraId="4F95545A" w14:textId="77777777" w:rsidR="0045075E" w:rsidRPr="00EC7519" w:rsidRDefault="0045075E" w:rsidP="0045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Arhivare</w:t>
            </w:r>
          </w:p>
        </w:tc>
        <w:tc>
          <w:tcPr>
            <w:tcW w:w="1231" w:type="dxa"/>
          </w:tcPr>
          <w:p w14:paraId="2ED1D6B7" w14:textId="0250C7AB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36" w:type="dxa"/>
          </w:tcPr>
          <w:p w14:paraId="4326F20A" w14:textId="77777777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04" w:type="dxa"/>
          </w:tcPr>
          <w:p w14:paraId="48202F04" w14:textId="77777777" w:rsidR="0045075E" w:rsidRPr="00EC7519" w:rsidRDefault="0045075E" w:rsidP="0045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11" w:type="dxa"/>
          </w:tcPr>
          <w:p w14:paraId="15B88DF0" w14:textId="6622D269" w:rsidR="0045075E" w:rsidRPr="00EC7519" w:rsidRDefault="00E740C4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Mariana Ene</w:t>
            </w:r>
            <w:r w:rsidR="00EF43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/Adriana Anton</w:t>
            </w:r>
          </w:p>
        </w:tc>
        <w:tc>
          <w:tcPr>
            <w:tcW w:w="1296" w:type="dxa"/>
          </w:tcPr>
          <w:p w14:paraId="6429EFBA" w14:textId="29003959" w:rsidR="0045075E" w:rsidRPr="003E511B" w:rsidRDefault="00E76F4C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E76F4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5.09.2025</w:t>
            </w:r>
          </w:p>
        </w:tc>
        <w:tc>
          <w:tcPr>
            <w:tcW w:w="1353" w:type="dxa"/>
          </w:tcPr>
          <w:p w14:paraId="37DE8D9C" w14:textId="77777777" w:rsidR="0045075E" w:rsidRPr="00D929FC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45075E" w:rsidRPr="00D929FC" w14:paraId="31CFC9ED" w14:textId="77777777" w:rsidTr="009258E5">
        <w:trPr>
          <w:jc w:val="center"/>
        </w:trPr>
        <w:tc>
          <w:tcPr>
            <w:tcW w:w="576" w:type="dxa"/>
          </w:tcPr>
          <w:p w14:paraId="34F7EE91" w14:textId="4C747091" w:rsidR="0045075E" w:rsidRPr="00D929FC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1401" w:type="dxa"/>
          </w:tcPr>
          <w:p w14:paraId="268804F9" w14:textId="77777777" w:rsidR="0045075E" w:rsidRPr="00EC7519" w:rsidRDefault="0045075E" w:rsidP="0045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 scopuri</w:t>
            </w:r>
          </w:p>
        </w:tc>
        <w:tc>
          <w:tcPr>
            <w:tcW w:w="5482" w:type="dxa"/>
            <w:gridSpan w:val="4"/>
          </w:tcPr>
          <w:p w14:paraId="59A1BF28" w14:textId="1ED2AEF5" w:rsidR="0045075E" w:rsidRPr="00EC7519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Postare p</w:t>
            </w:r>
            <w:r w:rsidR="00E740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 site-ul oficial al IȘJ Călărași</w:t>
            </w:r>
          </w:p>
        </w:tc>
        <w:tc>
          <w:tcPr>
            <w:tcW w:w="1296" w:type="dxa"/>
          </w:tcPr>
          <w:p w14:paraId="2D2F4A22" w14:textId="7C2C5217" w:rsidR="0045075E" w:rsidRPr="003E511B" w:rsidRDefault="00E76F4C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E76F4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8.09.2025</w:t>
            </w:r>
          </w:p>
        </w:tc>
        <w:tc>
          <w:tcPr>
            <w:tcW w:w="1353" w:type="dxa"/>
          </w:tcPr>
          <w:p w14:paraId="0A3BC3B6" w14:textId="77777777" w:rsidR="0045075E" w:rsidRPr="00D929FC" w:rsidRDefault="0045075E" w:rsidP="0045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38B1D335" w14:textId="797B4348" w:rsidR="00CD3B85" w:rsidRDefault="00CD3B85" w:rsidP="000A2043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D11885" w14:textId="77777777" w:rsidR="000A2043" w:rsidRPr="00D929FC" w:rsidRDefault="000A2043" w:rsidP="000A2043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0D72DA" w14:textId="4877D974" w:rsidR="008C3B78" w:rsidRPr="00D929FC" w:rsidRDefault="005F24ED" w:rsidP="008C3B78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</w:t>
      </w:r>
      <w:r w:rsidR="008C3B7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8C3B78" w:rsidRPr="00D929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FORMULARE CARE SE ÎNTOCMESC:</w:t>
      </w:r>
    </w:p>
    <w:p w14:paraId="7CFC02D0" w14:textId="4F74C306" w:rsidR="008C3B78" w:rsidRPr="00D929FC" w:rsidRDefault="008C3B78" w:rsidP="00EC7519">
      <w:pPr>
        <w:numPr>
          <w:ilvl w:val="0"/>
          <w:numId w:val="10"/>
        </w:num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1 – </w:t>
      </w:r>
      <w:r w:rsidR="00B77CBF">
        <w:rPr>
          <w:rFonts w:ascii="Times New Roman" w:eastAsia="Times New Roman" w:hAnsi="Times New Roman" w:cs="Times New Roman"/>
          <w:sz w:val="24"/>
          <w:szCs w:val="24"/>
          <w:lang w:val="ro-RO"/>
        </w:rPr>
        <w:t>model CERERE</w:t>
      </w:r>
      <w:r w:rsidR="009C22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gradul didactic I,</w:t>
      </w:r>
      <w:r w:rsidR="00B77C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se depune la ple</w:t>
      </w:r>
      <w:r w:rsidR="001F7B2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carea </w:t>
      </w:r>
      <w:r w:rsidR="00B77C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concediul de creștere al copilului</w:t>
      </w:r>
    </w:p>
    <w:p w14:paraId="6B04DBDF" w14:textId="6CFE4C70" w:rsidR="008C3B78" w:rsidRPr="00C743EA" w:rsidRDefault="008C3B78" w:rsidP="00EC7519">
      <w:pPr>
        <w:numPr>
          <w:ilvl w:val="0"/>
          <w:numId w:val="10"/>
        </w:num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2 – </w:t>
      </w:r>
      <w:r w:rsidR="00B77C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model CERERE </w:t>
      </w:r>
      <w:r w:rsidR="009C22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="00B77CBF">
        <w:rPr>
          <w:rFonts w:ascii="Times New Roman" w:eastAsia="Times New Roman" w:hAnsi="Times New Roman" w:cs="Times New Roman"/>
          <w:sz w:val="24"/>
          <w:szCs w:val="24"/>
          <w:lang w:val="ro-RO"/>
        </w:rPr>
        <w:t>amânare</w:t>
      </w:r>
      <w:r w:rsidR="009C22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grad didactic I</w:t>
      </w:r>
      <w:r w:rsidR="00B77C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care se depune </w:t>
      </w:r>
      <w:r w:rsidR="00C743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împreună </w:t>
      </w:r>
      <w:r w:rsidR="00B77C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acte </w:t>
      </w:r>
      <w:r w:rsidR="00C743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doveditoare la data revenirii la catedră (pentru cei aflați </w:t>
      </w:r>
      <w:r w:rsidR="001F7B22">
        <w:rPr>
          <w:rFonts w:ascii="Times New Roman" w:eastAsia="Times New Roman" w:hAnsi="Times New Roman" w:cs="Times New Roman"/>
          <w:sz w:val="24"/>
          <w:szCs w:val="24"/>
          <w:lang w:val="ro-RO"/>
        </w:rPr>
        <w:t>și reveniți di</w:t>
      </w:r>
      <w:r w:rsidR="00C743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concediul de creștere al copilului) și în perioada </w:t>
      </w:r>
      <w:r w:rsidR="00C743EA" w:rsidRPr="003454E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45075E" w:rsidRPr="003454E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743EA" w:rsidRPr="003454E6">
        <w:rPr>
          <w:rFonts w:ascii="Times New Roman" w:hAnsi="Times New Roman" w:cs="Times New Roman"/>
          <w:sz w:val="24"/>
          <w:szCs w:val="24"/>
          <w:lang w:val="ro-RO"/>
        </w:rPr>
        <w:t>- 1</w:t>
      </w:r>
      <w:r w:rsidR="003E511B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C743EA" w:rsidRPr="003454E6">
        <w:rPr>
          <w:rFonts w:ascii="Times New Roman" w:hAnsi="Times New Roman" w:cs="Times New Roman"/>
          <w:sz w:val="24"/>
          <w:szCs w:val="24"/>
          <w:lang w:val="ro-RO"/>
        </w:rPr>
        <w:t xml:space="preserve"> octombrie 20</w:t>
      </w:r>
      <w:r w:rsidR="00EC7519" w:rsidRPr="003454E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3E511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743EA" w:rsidRPr="003454E6">
        <w:rPr>
          <w:rFonts w:ascii="Times New Roman" w:hAnsi="Times New Roman" w:cs="Times New Roman"/>
          <w:sz w:val="24"/>
          <w:szCs w:val="24"/>
          <w:lang w:val="ro-RO"/>
        </w:rPr>
        <w:t xml:space="preserve">  (pentru cei care solicit</w:t>
      </w:r>
      <w:r w:rsidR="001F7B22" w:rsidRPr="003454E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743EA" w:rsidRPr="003454E6">
        <w:rPr>
          <w:rFonts w:ascii="Times New Roman" w:hAnsi="Times New Roman" w:cs="Times New Roman"/>
          <w:sz w:val="24"/>
          <w:szCs w:val="24"/>
          <w:lang w:val="ro-RO"/>
        </w:rPr>
        <w:t xml:space="preserve"> amânare din alte motive)</w:t>
      </w:r>
    </w:p>
    <w:p w14:paraId="3473F306" w14:textId="1E29EA0F" w:rsidR="008C3B78" w:rsidRPr="00D929FC" w:rsidRDefault="00B77CBF" w:rsidP="00EC7519">
      <w:pPr>
        <w:numPr>
          <w:ilvl w:val="0"/>
          <w:numId w:val="10"/>
        </w:num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Anexa 3 -</w:t>
      </w:r>
      <w:r w:rsidR="00C743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model ADEVERINȚĂ de vechime și calificative eli</w:t>
      </w:r>
      <w:r w:rsidR="003E511B">
        <w:rPr>
          <w:rFonts w:ascii="Times New Roman" w:eastAsia="Times New Roman" w:hAnsi="Times New Roman" w:cs="Times New Roman"/>
          <w:sz w:val="24"/>
          <w:szCs w:val="24"/>
          <w:lang w:val="ro-RO"/>
        </w:rPr>
        <w:t>berat de unitatea de învățământ</w:t>
      </w:r>
    </w:p>
    <w:p w14:paraId="5F3EEE24" w14:textId="77777777" w:rsidR="008C3B78" w:rsidRPr="00D929FC" w:rsidRDefault="008C3B78" w:rsidP="008C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57A6956" w14:textId="0C073B42" w:rsidR="00516737" w:rsidRPr="00CF7348" w:rsidRDefault="00A03A75" w:rsidP="00516737">
      <w:pPr>
        <w:numPr>
          <w:ilvl w:val="0"/>
          <w:numId w:val="10"/>
        </w:num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model CERERE </w:t>
      </w:r>
      <w:r w:rsidR="009C2230">
        <w:rPr>
          <w:rFonts w:ascii="Times New Roman" w:eastAsia="Times New Roman" w:hAnsi="Times New Roman" w:cs="Times New Roman"/>
          <w:sz w:val="24"/>
          <w:szCs w:val="24"/>
          <w:lang w:val="ro-RO"/>
        </w:rPr>
        <w:t>de amânare grad didactic II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care se depune împreună cu acte doveditoare în perioada </w:t>
      </w:r>
      <w:r w:rsidRPr="003454E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45075E" w:rsidRPr="003454E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3454E6">
        <w:rPr>
          <w:rFonts w:ascii="Times New Roman" w:hAnsi="Times New Roman" w:cs="Times New Roman"/>
          <w:sz w:val="24"/>
          <w:szCs w:val="24"/>
          <w:lang w:val="ro-RO"/>
        </w:rPr>
        <w:t>- 1</w:t>
      </w:r>
      <w:r w:rsidR="003E511B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3454E6">
        <w:rPr>
          <w:rFonts w:ascii="Times New Roman" w:hAnsi="Times New Roman" w:cs="Times New Roman"/>
          <w:sz w:val="24"/>
          <w:szCs w:val="24"/>
          <w:lang w:val="ro-RO"/>
        </w:rPr>
        <w:t xml:space="preserve"> octombrie 20</w:t>
      </w:r>
      <w:r w:rsidR="00EC7519" w:rsidRPr="003454E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3E511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3454E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C22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cei aflați și reveniți din </w:t>
      </w:r>
      <w:r w:rsidR="00EF43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concediul de creștere a </w:t>
      </w:r>
      <w:r w:rsidR="009C2230">
        <w:rPr>
          <w:rFonts w:ascii="Times New Roman" w:eastAsia="Times New Roman" w:hAnsi="Times New Roman" w:cs="Times New Roman"/>
          <w:sz w:val="24"/>
          <w:szCs w:val="24"/>
          <w:lang w:val="ro-RO"/>
        </w:rPr>
        <w:t>copilului</w:t>
      </w:r>
      <w:r w:rsidR="009C2230" w:rsidRPr="003454E6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3454E6">
        <w:rPr>
          <w:rFonts w:ascii="Times New Roman" w:hAnsi="Times New Roman" w:cs="Times New Roman"/>
          <w:sz w:val="24"/>
          <w:szCs w:val="24"/>
          <w:lang w:val="ro-RO"/>
        </w:rPr>
        <w:t>pentru cei care solicită amânare din alte motive</w:t>
      </w:r>
      <w:r w:rsidR="009C2230" w:rsidRPr="003454E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FB40C5B" w14:textId="494AD2D4" w:rsidR="00C743EA" w:rsidRDefault="00C743EA" w:rsidP="008C3B78">
      <w:pPr>
        <w:rPr>
          <w:rFonts w:ascii="Times New Roman" w:eastAsia="Times New Roman" w:hAnsi="Times New Roman" w:cs="Times New Roman"/>
          <w:b/>
          <w:color w:val="993366"/>
          <w:sz w:val="24"/>
          <w:szCs w:val="24"/>
          <w:lang w:val="ro-RO"/>
        </w:rPr>
      </w:pPr>
    </w:p>
    <w:p w14:paraId="2B0BE5AB" w14:textId="60B7DF62" w:rsidR="00C743EA" w:rsidRPr="00C743EA" w:rsidRDefault="00C743EA" w:rsidP="00C743EA">
      <w:pPr>
        <w:ind w:left="7200"/>
        <w:jc w:val="right"/>
        <w:rPr>
          <w:rFonts w:ascii="Times New Roman" w:hAnsi="Times New Roman" w:cs="Times New Roman"/>
          <w:b/>
          <w:lang w:val="ro-RO"/>
        </w:rPr>
      </w:pPr>
      <w:r w:rsidRPr="00C743EA">
        <w:rPr>
          <w:rFonts w:ascii="Times New Roman" w:hAnsi="Times New Roman" w:cs="Times New Roman"/>
          <w:b/>
          <w:lang w:val="ro-RO"/>
        </w:rPr>
        <w:t>ANEXA 1</w:t>
      </w:r>
    </w:p>
    <w:p w14:paraId="1D55B35F" w14:textId="6A25D873" w:rsidR="00C743EA" w:rsidRDefault="00C743EA" w:rsidP="00C743EA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C743EA">
        <w:rPr>
          <w:rFonts w:ascii="Times New Roman" w:hAnsi="Times New Roman" w:cs="Times New Roman"/>
          <w:b/>
          <w:lang w:val="ro-RO"/>
        </w:rPr>
        <w:lastRenderedPageBreak/>
        <w:t>Model cerere la plecare în concediul de creştere al copilului-GRAD DIDACTIC I</w:t>
      </w:r>
    </w:p>
    <w:p w14:paraId="48ED9482" w14:textId="77777777" w:rsidR="00C743EA" w:rsidRPr="00C743EA" w:rsidRDefault="00C743EA" w:rsidP="00C743EA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14:paraId="4D7335C2" w14:textId="5FF5F134" w:rsidR="00C743EA" w:rsidRPr="00C743EA" w:rsidRDefault="00C743EA" w:rsidP="00C743EA">
      <w:pPr>
        <w:spacing w:after="0"/>
        <w:ind w:firstLine="720"/>
        <w:rPr>
          <w:rFonts w:ascii="Times New Roman" w:hAnsi="Times New Roman" w:cs="Times New Roman"/>
          <w:b/>
          <w:lang w:val="ro-RO"/>
        </w:rPr>
      </w:pPr>
      <w:r w:rsidRPr="00C743EA">
        <w:rPr>
          <w:rFonts w:ascii="Times New Roman" w:hAnsi="Times New Roman" w:cs="Times New Roman"/>
          <w:b/>
          <w:lang w:val="ro-RO"/>
        </w:rPr>
        <w:t>CĂTRE</w:t>
      </w:r>
    </w:p>
    <w:p w14:paraId="57E22F43" w14:textId="2DAF80A8" w:rsidR="00C743EA" w:rsidRPr="00C743EA" w:rsidRDefault="00C743EA" w:rsidP="00C743EA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C743EA">
        <w:rPr>
          <w:rFonts w:ascii="Times New Roman" w:hAnsi="Times New Roman" w:cs="Times New Roman"/>
          <w:b/>
          <w:lang w:val="ro-RO"/>
        </w:rPr>
        <w:t>INSPECTOR</w:t>
      </w:r>
      <w:r w:rsidR="00EF437D">
        <w:rPr>
          <w:rFonts w:ascii="Times New Roman" w:hAnsi="Times New Roman" w:cs="Times New Roman"/>
          <w:b/>
          <w:lang w:val="ro-RO"/>
        </w:rPr>
        <w:t>ATUL ŞCOLAR AL JUDEŢULUI CĂLĂRAȘI</w:t>
      </w:r>
    </w:p>
    <w:p w14:paraId="1B3C0ABD" w14:textId="77777777" w:rsidR="00C743EA" w:rsidRPr="00C743EA" w:rsidRDefault="00C743EA" w:rsidP="00C743EA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14:paraId="6974AFA0" w14:textId="77777777" w:rsidR="00C743EA" w:rsidRPr="00C743EA" w:rsidRDefault="00C743EA" w:rsidP="00C743EA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3454E6">
        <w:rPr>
          <w:rFonts w:ascii="Times New Roman" w:hAnsi="Times New Roman" w:cs="Times New Roman"/>
          <w:b/>
          <w:bCs/>
          <w:lang w:val="ro-RO"/>
        </w:rPr>
        <w:t>-serviciul dezvoltarea resursei umane-</w:t>
      </w:r>
    </w:p>
    <w:p w14:paraId="3C828B74" w14:textId="77777777" w:rsidR="00C743EA" w:rsidRPr="00C743EA" w:rsidRDefault="00C743EA" w:rsidP="00C743EA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14:paraId="772CC46B" w14:textId="77777777" w:rsidR="00C743EA" w:rsidRPr="00C743EA" w:rsidRDefault="00C743EA" w:rsidP="00C743EA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14:paraId="0B783090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43EA">
        <w:rPr>
          <w:rFonts w:ascii="Times New Roman" w:hAnsi="Times New Roman" w:cs="Times New Roman"/>
          <w:b/>
          <w:lang w:val="ro-RO"/>
        </w:rPr>
        <w:tab/>
      </w:r>
      <w:r w:rsidRPr="00C743EA">
        <w:rPr>
          <w:rFonts w:ascii="Times New Roman" w:hAnsi="Times New Roman" w:cs="Times New Roman"/>
          <w:sz w:val="24"/>
          <w:szCs w:val="24"/>
          <w:lang w:val="ro-RO"/>
        </w:rPr>
        <w:t xml:space="preserve">Subsemnatul(a)__________________________________________,cadru </w:t>
      </w:r>
    </w:p>
    <w:p w14:paraId="1CEBC92D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31DF31D" w14:textId="72CCE4A3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43EA">
        <w:rPr>
          <w:rFonts w:ascii="Times New Roman" w:hAnsi="Times New Roman" w:cs="Times New Roman"/>
          <w:sz w:val="24"/>
          <w:szCs w:val="24"/>
          <w:lang w:val="ro-RO"/>
        </w:rPr>
        <w:t>didactic de specialitate______________________________,la unitatea şcolară</w:t>
      </w:r>
    </w:p>
    <w:p w14:paraId="396C23AC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F045195" w14:textId="5A1671DE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43EA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 din localitatea</w:t>
      </w:r>
    </w:p>
    <w:p w14:paraId="63BACE38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0861563" w14:textId="57BB10C9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43EA">
        <w:rPr>
          <w:rFonts w:ascii="Times New Roman" w:hAnsi="Times New Roman" w:cs="Times New Roman"/>
          <w:sz w:val="24"/>
          <w:szCs w:val="24"/>
          <w:lang w:val="ro-RO"/>
        </w:rPr>
        <w:t>______________________________ sunt înscris</w:t>
      </w:r>
      <w:r w:rsidR="00EF437D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C743E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F437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C743EA">
        <w:rPr>
          <w:rFonts w:ascii="Times New Roman" w:hAnsi="Times New Roman" w:cs="Times New Roman"/>
          <w:sz w:val="24"/>
          <w:szCs w:val="24"/>
          <w:lang w:val="ro-RO"/>
        </w:rPr>
        <w:t xml:space="preserve"> la susţinerea examenului de grad </w:t>
      </w:r>
    </w:p>
    <w:p w14:paraId="02EF1EAE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A78B707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43EA">
        <w:rPr>
          <w:rFonts w:ascii="Times New Roman" w:hAnsi="Times New Roman" w:cs="Times New Roman"/>
          <w:sz w:val="24"/>
          <w:szCs w:val="24"/>
          <w:lang w:val="ro-RO"/>
        </w:rPr>
        <w:t xml:space="preserve">didactic I pentru seria__________,la specialitatea____________________.Am participat </w:t>
      </w:r>
    </w:p>
    <w:p w14:paraId="74125BC3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F573EF9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43EA">
        <w:rPr>
          <w:rFonts w:ascii="Times New Roman" w:hAnsi="Times New Roman" w:cs="Times New Roman"/>
          <w:sz w:val="24"/>
          <w:szCs w:val="24"/>
          <w:lang w:val="ro-RO"/>
        </w:rPr>
        <w:t>la colocviu în ianuarie(februarie)_______, la centrul de perfecţionare________________</w:t>
      </w:r>
    </w:p>
    <w:p w14:paraId="5117CF77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97EEF8F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43EA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</w:t>
      </w:r>
    </w:p>
    <w:p w14:paraId="35B906EF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64BCB54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b/>
          <w:lang w:val="ro-RO"/>
        </w:rPr>
      </w:pPr>
      <w:r w:rsidRPr="00C743EA">
        <w:rPr>
          <w:rFonts w:ascii="Times New Roman" w:hAnsi="Times New Roman" w:cs="Times New Roman"/>
          <w:sz w:val="24"/>
          <w:szCs w:val="24"/>
          <w:lang w:val="ro-RO"/>
        </w:rPr>
        <w:tab/>
        <w:t>Începând cu data de_</w:t>
      </w:r>
      <w:r w:rsidRPr="00C743EA">
        <w:rPr>
          <w:rFonts w:ascii="Times New Roman" w:hAnsi="Times New Roman" w:cs="Times New Roman"/>
          <w:lang w:val="ro-RO"/>
        </w:rPr>
        <w:t>______________________</w:t>
      </w:r>
      <w:r w:rsidRPr="00C743EA">
        <w:rPr>
          <w:rFonts w:ascii="Times New Roman" w:hAnsi="Times New Roman" w:cs="Times New Roman"/>
          <w:b/>
          <w:lang w:val="ro-RO"/>
        </w:rPr>
        <w:t>MĂ AFLU ÎN CONCEDIU DE</w:t>
      </w:r>
    </w:p>
    <w:p w14:paraId="74C41A72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b/>
          <w:lang w:val="ro-RO"/>
        </w:rPr>
      </w:pPr>
    </w:p>
    <w:p w14:paraId="22378BD1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lang w:val="ro-RO"/>
        </w:rPr>
      </w:pPr>
      <w:r w:rsidRPr="00C743EA">
        <w:rPr>
          <w:rFonts w:ascii="Times New Roman" w:hAnsi="Times New Roman" w:cs="Times New Roman"/>
          <w:b/>
          <w:lang w:val="ro-RO"/>
        </w:rPr>
        <w:t>CREȘTERE A COPILULUI SUB 2 ANI</w:t>
      </w:r>
    </w:p>
    <w:p w14:paraId="47FB82E7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lang w:val="ro-RO"/>
        </w:rPr>
      </w:pPr>
    </w:p>
    <w:p w14:paraId="7AC00468" w14:textId="416C2EB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43EA">
        <w:rPr>
          <w:rFonts w:ascii="Times New Roman" w:hAnsi="Times New Roman" w:cs="Times New Roman"/>
          <w:lang w:val="ro-RO"/>
        </w:rPr>
        <w:tab/>
      </w:r>
      <w:r w:rsidRPr="00C743EA">
        <w:rPr>
          <w:rFonts w:ascii="Times New Roman" w:hAnsi="Times New Roman" w:cs="Times New Roman"/>
          <w:sz w:val="24"/>
          <w:szCs w:val="24"/>
          <w:lang w:val="ro-RO"/>
        </w:rPr>
        <w:t>Din acest motiv rog amânarea predării lucrării metodico-ştiinţifice şi efectuarea inspecţiei speciale, pentru o serie după revenirea în activitatea didactică.</w:t>
      </w:r>
    </w:p>
    <w:p w14:paraId="4EDD8329" w14:textId="349E8BF6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43EA">
        <w:rPr>
          <w:rFonts w:ascii="Times New Roman" w:hAnsi="Times New Roman" w:cs="Times New Roman"/>
          <w:sz w:val="24"/>
          <w:szCs w:val="24"/>
          <w:lang w:val="ro-RO"/>
        </w:rPr>
        <w:tab/>
        <w:t>Am susţinut examenul de grad didactic II în anul__________.</w:t>
      </w:r>
    </w:p>
    <w:p w14:paraId="22FD9A28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43EA">
        <w:rPr>
          <w:rFonts w:ascii="Times New Roman" w:hAnsi="Times New Roman" w:cs="Times New Roman"/>
          <w:sz w:val="24"/>
          <w:szCs w:val="24"/>
          <w:lang w:val="ro-RO"/>
        </w:rPr>
        <w:tab/>
        <w:t>Menţionez că pentru gradul didactic I a fost efectuată____ preinspecţie ( 1 sau 2).</w:t>
      </w:r>
    </w:p>
    <w:p w14:paraId="760FB756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3F95108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43EA">
        <w:rPr>
          <w:rFonts w:ascii="Times New Roman" w:hAnsi="Times New Roman" w:cs="Times New Roman"/>
          <w:sz w:val="24"/>
          <w:szCs w:val="24"/>
          <w:lang w:val="ro-RO"/>
        </w:rPr>
        <w:tab/>
        <w:t>După revenirea din concediu voi anunţa imediat la IŞJ, serviciul dezvoltarea resursei umane şi voi depune actele solicitate.</w:t>
      </w:r>
    </w:p>
    <w:p w14:paraId="752BD3F3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lang w:val="ro-RO"/>
        </w:rPr>
      </w:pPr>
    </w:p>
    <w:p w14:paraId="2D6F0F88" w14:textId="77777777" w:rsidR="00C743EA" w:rsidRPr="00C743EA" w:rsidRDefault="00C743EA" w:rsidP="00C743EA">
      <w:pPr>
        <w:spacing w:after="0"/>
        <w:rPr>
          <w:rFonts w:ascii="Times New Roman" w:hAnsi="Times New Roman" w:cs="Times New Roman"/>
          <w:lang w:val="ro-RO"/>
        </w:rPr>
      </w:pPr>
    </w:p>
    <w:p w14:paraId="40923429" w14:textId="14613544" w:rsidR="00C743EA" w:rsidRPr="00C743EA" w:rsidRDefault="00C743EA" w:rsidP="00C743EA">
      <w:pPr>
        <w:spacing w:after="0"/>
        <w:rPr>
          <w:rFonts w:ascii="Times New Roman" w:hAnsi="Times New Roman" w:cs="Times New Roman"/>
          <w:b/>
          <w:lang w:val="ro-RO"/>
        </w:rPr>
      </w:pPr>
      <w:r w:rsidRPr="00C743EA">
        <w:rPr>
          <w:rFonts w:ascii="Times New Roman" w:hAnsi="Times New Roman" w:cs="Times New Roman"/>
          <w:b/>
          <w:lang w:val="ro-RO"/>
        </w:rPr>
        <w:tab/>
      </w:r>
      <w:r w:rsidRPr="00C743EA">
        <w:rPr>
          <w:rFonts w:ascii="Times New Roman" w:hAnsi="Times New Roman" w:cs="Times New Roman"/>
          <w:b/>
          <w:lang w:val="ro-RO"/>
        </w:rPr>
        <w:tab/>
        <w:t>DATA</w:t>
      </w:r>
      <w:r w:rsidRPr="00C743EA">
        <w:rPr>
          <w:rFonts w:ascii="Times New Roman" w:hAnsi="Times New Roman" w:cs="Times New Roman"/>
          <w:b/>
          <w:lang w:val="ro-RO"/>
        </w:rPr>
        <w:tab/>
      </w:r>
      <w:r w:rsidRPr="00C743EA">
        <w:rPr>
          <w:rFonts w:ascii="Times New Roman" w:hAnsi="Times New Roman" w:cs="Times New Roman"/>
          <w:b/>
          <w:lang w:val="ro-RO"/>
        </w:rPr>
        <w:tab/>
      </w:r>
      <w:r w:rsidRPr="00C743EA">
        <w:rPr>
          <w:rFonts w:ascii="Times New Roman" w:hAnsi="Times New Roman" w:cs="Times New Roman"/>
          <w:b/>
          <w:lang w:val="ro-RO"/>
        </w:rPr>
        <w:tab/>
      </w:r>
      <w:r w:rsidRPr="00C743EA">
        <w:rPr>
          <w:rFonts w:ascii="Times New Roman" w:hAnsi="Times New Roman" w:cs="Times New Roman"/>
          <w:b/>
          <w:lang w:val="ro-RO"/>
        </w:rPr>
        <w:tab/>
      </w:r>
      <w:r w:rsidRPr="00C743EA">
        <w:rPr>
          <w:rFonts w:ascii="Times New Roman" w:hAnsi="Times New Roman" w:cs="Times New Roman"/>
          <w:b/>
          <w:lang w:val="ro-RO"/>
        </w:rPr>
        <w:tab/>
      </w:r>
      <w:r w:rsidRPr="00C743EA"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 xml:space="preserve">                      </w:t>
      </w:r>
      <w:r w:rsidRPr="00C743EA">
        <w:rPr>
          <w:rFonts w:ascii="Times New Roman" w:hAnsi="Times New Roman" w:cs="Times New Roman"/>
          <w:b/>
          <w:lang w:val="ro-RO"/>
        </w:rPr>
        <w:t>SEMNĂTURA</w:t>
      </w:r>
    </w:p>
    <w:p w14:paraId="43E7EF9F" w14:textId="00D486A2" w:rsidR="00C743EA" w:rsidRPr="00C743EA" w:rsidRDefault="00C743EA" w:rsidP="00C743EA">
      <w:pPr>
        <w:spacing w:after="0"/>
        <w:rPr>
          <w:rFonts w:ascii="Times New Roman" w:hAnsi="Times New Roman" w:cs="Times New Roman"/>
          <w:b/>
          <w:lang w:val="ro-RO"/>
        </w:rPr>
      </w:pPr>
      <w:r w:rsidRPr="00C743EA">
        <w:rPr>
          <w:rFonts w:ascii="Times New Roman" w:hAnsi="Times New Roman" w:cs="Times New Roman"/>
          <w:b/>
          <w:lang w:val="ro-RO"/>
        </w:rPr>
        <w:tab/>
        <w:t>____________________</w:t>
      </w:r>
      <w:r w:rsidRPr="00C743EA">
        <w:rPr>
          <w:rFonts w:ascii="Times New Roman" w:hAnsi="Times New Roman" w:cs="Times New Roman"/>
          <w:b/>
          <w:lang w:val="ro-RO"/>
        </w:rPr>
        <w:tab/>
      </w:r>
      <w:r w:rsidRPr="00C743EA">
        <w:rPr>
          <w:rFonts w:ascii="Times New Roman" w:hAnsi="Times New Roman" w:cs="Times New Roman"/>
          <w:b/>
          <w:lang w:val="ro-RO"/>
        </w:rPr>
        <w:tab/>
      </w:r>
      <w:r w:rsidRPr="00C743EA"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 xml:space="preserve">               </w:t>
      </w:r>
      <w:r w:rsidRPr="00C743EA">
        <w:rPr>
          <w:rFonts w:ascii="Times New Roman" w:hAnsi="Times New Roman" w:cs="Times New Roman"/>
          <w:b/>
          <w:lang w:val="ro-RO"/>
        </w:rPr>
        <w:t>__________________________</w:t>
      </w:r>
    </w:p>
    <w:p w14:paraId="46DD83AD" w14:textId="5B2D5476" w:rsidR="00C743EA" w:rsidRDefault="00C743EA" w:rsidP="008B4BBA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44F29397" w14:textId="22583065" w:rsidR="000A2043" w:rsidRPr="00AB657D" w:rsidRDefault="000A2043" w:rsidP="008B4BBA">
      <w:pPr>
        <w:ind w:left="7200" w:right="-360" w:firstLine="720"/>
        <w:rPr>
          <w:rFonts w:ascii="Times New Roman" w:hAnsi="Times New Roman" w:cs="Times New Roman"/>
          <w:b/>
          <w:lang w:val="ro-RO"/>
        </w:rPr>
      </w:pPr>
    </w:p>
    <w:p w14:paraId="2C4551C8" w14:textId="77777777" w:rsidR="00E740C4" w:rsidRPr="00AB657D" w:rsidRDefault="00E740C4" w:rsidP="008B4BBA">
      <w:pPr>
        <w:ind w:left="7200" w:right="-360" w:firstLine="720"/>
        <w:rPr>
          <w:rFonts w:ascii="Times New Roman" w:hAnsi="Times New Roman" w:cs="Times New Roman"/>
          <w:b/>
          <w:lang w:val="ro-RO"/>
        </w:rPr>
      </w:pPr>
    </w:p>
    <w:p w14:paraId="0207E0F7" w14:textId="1D0ADDFA" w:rsidR="00C743EA" w:rsidRPr="00AB657D" w:rsidRDefault="00C743EA" w:rsidP="008B4BBA">
      <w:pPr>
        <w:ind w:left="7200" w:right="-360" w:firstLine="720"/>
        <w:rPr>
          <w:rFonts w:ascii="Times New Roman" w:hAnsi="Times New Roman" w:cs="Times New Roman"/>
          <w:b/>
          <w:lang w:val="ro-RO"/>
        </w:rPr>
      </w:pPr>
      <w:r w:rsidRPr="00AB657D">
        <w:rPr>
          <w:rFonts w:ascii="Times New Roman" w:hAnsi="Times New Roman" w:cs="Times New Roman"/>
          <w:b/>
          <w:lang w:val="ro-RO"/>
        </w:rPr>
        <w:t>ANEXA 2</w:t>
      </w:r>
    </w:p>
    <w:p w14:paraId="6375F99A" w14:textId="7F4F19F5" w:rsidR="00C743EA" w:rsidRPr="00AB657D" w:rsidRDefault="00C743EA" w:rsidP="00434B12">
      <w:pPr>
        <w:ind w:right="-360"/>
        <w:jc w:val="center"/>
        <w:rPr>
          <w:rFonts w:ascii="Times New Roman" w:hAnsi="Times New Roman" w:cs="Times New Roman"/>
          <w:b/>
          <w:lang w:val="ro-RO"/>
        </w:rPr>
      </w:pPr>
      <w:r w:rsidRPr="00AB657D">
        <w:rPr>
          <w:rFonts w:ascii="Times New Roman" w:hAnsi="Times New Roman" w:cs="Times New Roman"/>
          <w:b/>
          <w:lang w:val="ro-RO"/>
        </w:rPr>
        <w:lastRenderedPageBreak/>
        <w:t>CĂTRE INSPE</w:t>
      </w:r>
      <w:r w:rsidR="00E740C4" w:rsidRPr="00AB657D">
        <w:rPr>
          <w:rFonts w:ascii="Times New Roman" w:hAnsi="Times New Roman" w:cs="Times New Roman"/>
          <w:b/>
          <w:lang w:val="ro-RO"/>
        </w:rPr>
        <w:t>CTORATUL ŞCOLAR JUDEŢEAN CĂLĂRAȘI</w:t>
      </w:r>
    </w:p>
    <w:p w14:paraId="64A396D7" w14:textId="15740156" w:rsidR="00C743EA" w:rsidRPr="00B6519B" w:rsidRDefault="00C743EA" w:rsidP="00B6519B">
      <w:pPr>
        <w:jc w:val="center"/>
        <w:rPr>
          <w:rFonts w:ascii="Times New Roman" w:hAnsi="Times New Roman" w:cs="Times New Roman"/>
          <w:b/>
          <w:lang w:val="ro-RO"/>
        </w:rPr>
      </w:pPr>
      <w:r w:rsidRPr="00AB657D">
        <w:rPr>
          <w:rFonts w:ascii="Times New Roman" w:hAnsi="Times New Roman" w:cs="Times New Roman"/>
          <w:b/>
          <w:bCs/>
          <w:lang w:val="ro-RO"/>
        </w:rPr>
        <w:t>-serviciul dezvoltarea resursei umane-</w:t>
      </w:r>
    </w:p>
    <w:p w14:paraId="72DEA479" w14:textId="77777777" w:rsidR="00C743EA" w:rsidRPr="003454E6" w:rsidRDefault="00C743EA" w:rsidP="00434B1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(a)_____________________________________________, </w:t>
      </w:r>
    </w:p>
    <w:p w14:paraId="6258A526" w14:textId="77777777" w:rsidR="00C743EA" w:rsidRPr="003454E6" w:rsidRDefault="00C743EA" w:rsidP="00434B1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7DC491EB" w14:textId="77777777" w:rsidR="00C743EA" w:rsidRPr="003454E6" w:rsidRDefault="00C743EA" w:rsidP="00434B1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proofErr w:type="gram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funcţia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de__________________________________________________*</w:t>
      </w:r>
    </w:p>
    <w:p w14:paraId="791EF2E2" w14:textId="77777777" w:rsidR="00C743EA" w:rsidRPr="003454E6" w:rsidRDefault="00C743EA" w:rsidP="00434B1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3358B486" w14:textId="77777777" w:rsidR="00C743EA" w:rsidRPr="003454E6" w:rsidRDefault="00C743EA" w:rsidP="00434B1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3454E6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unitatea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____________________________________________ </w:t>
      </w:r>
    </w:p>
    <w:p w14:paraId="6D124C39" w14:textId="77777777" w:rsidR="00C743EA" w:rsidRPr="003454E6" w:rsidRDefault="00C743EA" w:rsidP="00434B1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720314D9" w14:textId="77777777" w:rsidR="00C743EA" w:rsidRPr="00434B12" w:rsidRDefault="00C743EA" w:rsidP="00434B1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4B12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B43C9A1" w14:textId="77777777" w:rsidR="00C743EA" w:rsidRPr="00434B12" w:rsidRDefault="00C743EA" w:rsidP="00434B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B2EFB" w14:textId="77777777" w:rsidR="00C743EA" w:rsidRPr="00434B12" w:rsidRDefault="00C743EA" w:rsidP="00434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B12">
        <w:rPr>
          <w:rFonts w:ascii="Times New Roman" w:hAnsi="Times New Roman" w:cs="Times New Roman"/>
          <w:sz w:val="24"/>
          <w:szCs w:val="24"/>
        </w:rPr>
        <w:t>rog</w:t>
      </w:r>
      <w:proofErr w:type="gram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 xml:space="preserve">  </w:t>
      </w:r>
      <w:r w:rsidRPr="00434B12">
        <w:rPr>
          <w:rFonts w:ascii="Times New Roman" w:hAnsi="Times New Roman" w:cs="Times New Roman"/>
          <w:b/>
          <w:sz w:val="24"/>
          <w:szCs w:val="24"/>
        </w:rPr>
        <w:t xml:space="preserve">AMÂNAREA </w:t>
      </w:r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susţinerii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63903" w14:textId="77777777" w:rsidR="00C743EA" w:rsidRPr="008B4BBA" w:rsidRDefault="00C743EA" w:rsidP="00434B12">
      <w:pPr>
        <w:spacing w:after="0"/>
        <w:rPr>
          <w:rFonts w:ascii="Times New Roman" w:hAnsi="Times New Roman" w:cs="Times New Roman"/>
        </w:rPr>
      </w:pPr>
    </w:p>
    <w:p w14:paraId="5AA5FC3C" w14:textId="7A5FD1D4" w:rsidR="00C743EA" w:rsidRPr="003454E6" w:rsidRDefault="00C743EA" w:rsidP="00434B12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examenului</w:t>
      </w:r>
      <w:proofErr w:type="spellEnd"/>
      <w:proofErr w:type="gram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grad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didactic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I,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seria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20</w:t>
      </w:r>
      <w:r w:rsidR="008A3D65" w:rsidRPr="003454E6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="003E511B"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-202</w:t>
      </w:r>
      <w:r w:rsidR="003E511B">
        <w:rPr>
          <w:rFonts w:ascii="Times New Roman" w:hAnsi="Times New Roman" w:cs="Times New Roman"/>
          <w:b/>
          <w:sz w:val="28"/>
          <w:szCs w:val="28"/>
          <w:lang w:val="fr-FR"/>
        </w:rPr>
        <w:t>7</w:t>
      </w:r>
    </w:p>
    <w:p w14:paraId="2CCA62F7" w14:textId="77777777" w:rsidR="00C743EA" w:rsidRPr="003454E6" w:rsidRDefault="00C743EA" w:rsidP="00434B12">
      <w:pPr>
        <w:spacing w:after="0"/>
        <w:rPr>
          <w:rFonts w:ascii="Times New Roman" w:hAnsi="Times New Roman" w:cs="Times New Roman"/>
          <w:lang w:val="fr-FR"/>
        </w:rPr>
      </w:pPr>
    </w:p>
    <w:p w14:paraId="6B43570C" w14:textId="77777777" w:rsidR="00C743EA" w:rsidRPr="003454E6" w:rsidRDefault="00C743EA" w:rsidP="00434B1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lang w:val="fr-FR"/>
        </w:rPr>
        <w:t xml:space="preserve"> 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-la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specialitatea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_____________________________________________**</w:t>
      </w:r>
    </w:p>
    <w:p w14:paraId="116F65D7" w14:textId="77777777" w:rsidR="00C743EA" w:rsidRPr="003454E6" w:rsidRDefault="00C743EA" w:rsidP="00434B1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79A2B3F5" w14:textId="77777777" w:rsidR="00C743EA" w:rsidRPr="003454E6" w:rsidRDefault="00C743EA" w:rsidP="00434B12">
      <w:pPr>
        <w:spacing w:after="0"/>
        <w:ind w:right="-900"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-la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centrul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perfecţionare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>_______________________________________</w:t>
      </w:r>
    </w:p>
    <w:p w14:paraId="71DEA973" w14:textId="77777777" w:rsidR="00C743EA" w:rsidRPr="003454E6" w:rsidRDefault="00C743EA" w:rsidP="00434B1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06178CE7" w14:textId="77777777" w:rsidR="00C743EA" w:rsidRPr="008B4BBA" w:rsidRDefault="00C743EA" w:rsidP="00434B12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434B12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susţinut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colocviul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ianuarie-februarie</w:t>
      </w:r>
      <w:proofErr w:type="spellEnd"/>
      <w:r w:rsidRPr="008B4BBA">
        <w:rPr>
          <w:rFonts w:ascii="Times New Roman" w:hAnsi="Times New Roman" w:cs="Times New Roman"/>
        </w:rPr>
        <w:t>________________</w:t>
      </w:r>
    </w:p>
    <w:p w14:paraId="20CC4620" w14:textId="135F2DA1" w:rsidR="00C743EA" w:rsidRPr="008B4BBA" w:rsidRDefault="00C743EA" w:rsidP="00434B12">
      <w:pPr>
        <w:spacing w:after="0"/>
        <w:ind w:right="-1620"/>
        <w:rPr>
          <w:rFonts w:ascii="Times New Roman" w:hAnsi="Times New Roman" w:cs="Times New Roman"/>
        </w:rPr>
      </w:pPr>
      <w:r w:rsidRPr="008B4BBA">
        <w:rPr>
          <w:rFonts w:ascii="Times New Roman" w:hAnsi="Times New Roman" w:cs="Times New Roman"/>
        </w:rPr>
        <w:tab/>
      </w:r>
    </w:p>
    <w:p w14:paraId="57AAEC0D" w14:textId="77777777" w:rsidR="00C743EA" w:rsidRPr="003454E6" w:rsidRDefault="00C743EA" w:rsidP="00434B12">
      <w:pPr>
        <w:spacing w:after="0"/>
        <w:ind w:right="-540"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Motivul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amânării</w:t>
      </w:r>
      <w:proofErr w:type="spellEnd"/>
    </w:p>
    <w:p w14:paraId="532E91ED" w14:textId="77777777" w:rsidR="00C743EA" w:rsidRPr="003454E6" w:rsidRDefault="00C743EA" w:rsidP="00434B12">
      <w:pPr>
        <w:spacing w:after="0"/>
        <w:ind w:right="-540" w:firstLine="720"/>
        <w:rPr>
          <w:rFonts w:ascii="Times New Roman" w:hAnsi="Times New Roman" w:cs="Times New Roman"/>
          <w:b/>
          <w:lang w:val="fr-FR"/>
        </w:rPr>
      </w:pPr>
    </w:p>
    <w:p w14:paraId="3CA11DD2" w14:textId="77777777" w:rsidR="00C743EA" w:rsidRPr="003454E6" w:rsidRDefault="00C743EA" w:rsidP="00434B12">
      <w:pPr>
        <w:spacing w:after="0"/>
        <w:ind w:right="-540" w:firstLine="720"/>
        <w:rPr>
          <w:rFonts w:ascii="Times New Roman" w:hAnsi="Times New Roman" w:cs="Times New Roman"/>
          <w:b/>
          <w:lang w:val="fr-FR"/>
        </w:rPr>
      </w:pPr>
      <w:r w:rsidRPr="003454E6">
        <w:rPr>
          <w:rFonts w:ascii="Times New Roman" w:hAnsi="Times New Roman" w:cs="Times New Roman"/>
          <w:b/>
          <w:lang w:val="fr-FR"/>
        </w:rPr>
        <w:t>_____________________________________________________________</w:t>
      </w:r>
    </w:p>
    <w:p w14:paraId="0C01CA46" w14:textId="77777777" w:rsidR="00C743EA" w:rsidRPr="003454E6" w:rsidRDefault="00C743EA" w:rsidP="00434B12">
      <w:pPr>
        <w:spacing w:after="0"/>
        <w:ind w:right="-540" w:firstLine="720"/>
        <w:rPr>
          <w:rFonts w:ascii="Times New Roman" w:hAnsi="Times New Roman" w:cs="Times New Roman"/>
          <w:b/>
          <w:lang w:val="fr-FR"/>
        </w:rPr>
      </w:pPr>
    </w:p>
    <w:p w14:paraId="3BB98FC2" w14:textId="77777777" w:rsidR="00C743EA" w:rsidRPr="003454E6" w:rsidRDefault="00C743EA" w:rsidP="00434B12">
      <w:pPr>
        <w:spacing w:after="0"/>
        <w:ind w:right="-540"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Anexez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actele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la pagina 2</w:t>
      </w:r>
    </w:p>
    <w:p w14:paraId="58CCE562" w14:textId="77777777" w:rsidR="00C743EA" w:rsidRPr="003454E6" w:rsidRDefault="00C743EA" w:rsidP="00434B12">
      <w:pPr>
        <w:spacing w:after="0"/>
        <w:rPr>
          <w:rFonts w:ascii="Times New Roman" w:hAnsi="Times New Roman" w:cs="Times New Roman"/>
          <w:lang w:val="fr-FR"/>
        </w:rPr>
      </w:pPr>
      <w:r w:rsidRPr="003454E6">
        <w:rPr>
          <w:rFonts w:ascii="Times New Roman" w:hAnsi="Times New Roman" w:cs="Times New Roman"/>
          <w:lang w:val="fr-FR"/>
        </w:rPr>
        <w:tab/>
      </w:r>
    </w:p>
    <w:p w14:paraId="4788CD9F" w14:textId="77777777" w:rsidR="00C743EA" w:rsidRPr="003454E6" w:rsidRDefault="00C743EA" w:rsidP="00434B12">
      <w:pPr>
        <w:spacing w:after="0"/>
        <w:ind w:left="720"/>
        <w:rPr>
          <w:rFonts w:ascii="Times New Roman" w:hAnsi="Times New Roman" w:cs="Times New Roman"/>
          <w:lang w:val="fr-FR"/>
        </w:rPr>
      </w:pPr>
      <w:r w:rsidRPr="003454E6">
        <w:rPr>
          <w:rFonts w:ascii="Times New Roman" w:hAnsi="Times New Roman" w:cs="Times New Roman"/>
          <w:lang w:val="fr-FR"/>
        </w:rPr>
        <w:t xml:space="preserve">*se va </w:t>
      </w:r>
      <w:proofErr w:type="spellStart"/>
      <w:r w:rsidRPr="003454E6">
        <w:rPr>
          <w:rFonts w:ascii="Times New Roman" w:hAnsi="Times New Roman" w:cs="Times New Roman"/>
          <w:lang w:val="fr-FR"/>
        </w:rPr>
        <w:t>trece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lang w:val="fr-FR"/>
        </w:rPr>
        <w:t>după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caz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: </w:t>
      </w:r>
      <w:proofErr w:type="spellStart"/>
      <w:r w:rsidRPr="003454E6">
        <w:rPr>
          <w:rFonts w:ascii="Times New Roman" w:hAnsi="Times New Roman" w:cs="Times New Roman"/>
          <w:lang w:val="fr-FR"/>
        </w:rPr>
        <w:t>educatoare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lang w:val="fr-FR"/>
        </w:rPr>
        <w:t>învăţător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lang w:val="fr-FR"/>
        </w:rPr>
        <w:t>profesor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lang w:val="fr-FR"/>
        </w:rPr>
        <w:t>inginer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lang w:val="fr-FR"/>
        </w:rPr>
        <w:t>maistru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instructor</w:t>
      </w:r>
      <w:proofErr w:type="spellEnd"/>
    </w:p>
    <w:p w14:paraId="6645319D" w14:textId="77777777" w:rsidR="00C743EA" w:rsidRPr="003454E6" w:rsidRDefault="00C743EA" w:rsidP="00434B12">
      <w:pPr>
        <w:spacing w:after="0"/>
        <w:ind w:left="360" w:firstLine="360"/>
        <w:rPr>
          <w:rFonts w:ascii="Times New Roman" w:hAnsi="Times New Roman" w:cs="Times New Roman"/>
          <w:lang w:val="fr-FR"/>
        </w:rPr>
      </w:pPr>
    </w:p>
    <w:p w14:paraId="078D409C" w14:textId="77777777" w:rsidR="00C743EA" w:rsidRPr="003454E6" w:rsidRDefault="00C743EA" w:rsidP="00434B12">
      <w:pPr>
        <w:spacing w:after="0"/>
        <w:ind w:left="360" w:firstLine="360"/>
        <w:rPr>
          <w:rFonts w:ascii="Times New Roman" w:hAnsi="Times New Roman" w:cs="Times New Roman"/>
          <w:lang w:val="fr-FR"/>
        </w:rPr>
      </w:pPr>
      <w:r w:rsidRPr="003454E6">
        <w:rPr>
          <w:rFonts w:ascii="Times New Roman" w:hAnsi="Times New Roman" w:cs="Times New Roman"/>
          <w:lang w:val="fr-FR"/>
        </w:rPr>
        <w:t xml:space="preserve">** </w:t>
      </w:r>
      <w:proofErr w:type="spellStart"/>
      <w:r w:rsidRPr="003454E6">
        <w:rPr>
          <w:rFonts w:ascii="Times New Roman" w:hAnsi="Times New Roman" w:cs="Times New Roman"/>
          <w:lang w:val="fr-FR"/>
        </w:rPr>
        <w:t>în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cazul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cadrelor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didactice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din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învăţământul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preşcolar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şi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primar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se va </w:t>
      </w:r>
      <w:proofErr w:type="spellStart"/>
      <w:r w:rsidRPr="003454E6">
        <w:rPr>
          <w:rFonts w:ascii="Times New Roman" w:hAnsi="Times New Roman" w:cs="Times New Roman"/>
          <w:lang w:val="fr-FR"/>
        </w:rPr>
        <w:t>specifica</w:t>
      </w:r>
      <w:proofErr w:type="spellEnd"/>
      <w:r w:rsidRPr="003454E6">
        <w:rPr>
          <w:rFonts w:ascii="Times New Roman" w:hAnsi="Times New Roman" w:cs="Times New Roman"/>
          <w:lang w:val="fr-FR"/>
        </w:rPr>
        <w:t>:</w:t>
      </w:r>
    </w:p>
    <w:p w14:paraId="50F45BB7" w14:textId="77777777" w:rsidR="00C743EA" w:rsidRPr="003454E6" w:rsidRDefault="00C743EA" w:rsidP="00434B12">
      <w:pPr>
        <w:spacing w:after="0"/>
        <w:ind w:left="1440"/>
        <w:rPr>
          <w:rFonts w:ascii="Times New Roman" w:hAnsi="Times New Roman" w:cs="Times New Roman"/>
          <w:lang w:val="fr-FR"/>
        </w:rPr>
      </w:pPr>
    </w:p>
    <w:p w14:paraId="496F5A6A" w14:textId="77777777" w:rsidR="00C743EA" w:rsidRPr="00AB657D" w:rsidRDefault="00C743EA" w:rsidP="00434B12">
      <w:pPr>
        <w:spacing w:after="0"/>
        <w:ind w:left="1440"/>
        <w:rPr>
          <w:rFonts w:ascii="Times New Roman" w:hAnsi="Times New Roman" w:cs="Times New Roman"/>
        </w:rPr>
      </w:pPr>
      <w:proofErr w:type="spellStart"/>
      <w:proofErr w:type="gramStart"/>
      <w:r w:rsidRPr="00AB657D">
        <w:rPr>
          <w:rFonts w:ascii="Times New Roman" w:hAnsi="Times New Roman" w:cs="Times New Roman"/>
        </w:rPr>
        <w:t>educatoare</w:t>
      </w:r>
      <w:proofErr w:type="spellEnd"/>
      <w:proofErr w:type="gramEnd"/>
      <w:r w:rsidRPr="00AB657D">
        <w:rPr>
          <w:rFonts w:ascii="Times New Roman" w:hAnsi="Times New Roman" w:cs="Times New Roman"/>
        </w:rPr>
        <w:t>, institutor-</w:t>
      </w:r>
      <w:proofErr w:type="spellStart"/>
      <w:r w:rsidRPr="00AB657D">
        <w:rPr>
          <w:rFonts w:ascii="Times New Roman" w:hAnsi="Times New Roman" w:cs="Times New Roman"/>
        </w:rPr>
        <w:t>educatoare</w:t>
      </w:r>
      <w:proofErr w:type="spellEnd"/>
      <w:r w:rsidRPr="00AB657D">
        <w:rPr>
          <w:rFonts w:ascii="Times New Roman" w:hAnsi="Times New Roman" w:cs="Times New Roman"/>
        </w:rPr>
        <w:t xml:space="preserve">, </w:t>
      </w:r>
      <w:proofErr w:type="spellStart"/>
      <w:r w:rsidRPr="00AB657D">
        <w:rPr>
          <w:rFonts w:ascii="Times New Roman" w:hAnsi="Times New Roman" w:cs="Times New Roman"/>
        </w:rPr>
        <w:t>profesor-învăţământ</w:t>
      </w:r>
      <w:proofErr w:type="spellEnd"/>
      <w:r w:rsidRPr="00AB657D">
        <w:rPr>
          <w:rFonts w:ascii="Times New Roman" w:hAnsi="Times New Roman" w:cs="Times New Roman"/>
        </w:rPr>
        <w:t xml:space="preserve"> </w:t>
      </w:r>
      <w:proofErr w:type="spellStart"/>
      <w:r w:rsidRPr="00AB657D">
        <w:rPr>
          <w:rFonts w:ascii="Times New Roman" w:hAnsi="Times New Roman" w:cs="Times New Roman"/>
        </w:rPr>
        <w:t>preşcolar</w:t>
      </w:r>
      <w:proofErr w:type="spellEnd"/>
    </w:p>
    <w:p w14:paraId="4FEC73AB" w14:textId="77777777" w:rsidR="00C743EA" w:rsidRPr="00AB657D" w:rsidRDefault="00C743EA" w:rsidP="00434B12">
      <w:pPr>
        <w:spacing w:after="0"/>
        <w:ind w:left="1440"/>
        <w:rPr>
          <w:rFonts w:ascii="Times New Roman" w:hAnsi="Times New Roman" w:cs="Times New Roman"/>
        </w:rPr>
      </w:pPr>
    </w:p>
    <w:p w14:paraId="073EC6A5" w14:textId="0E575068" w:rsidR="00516737" w:rsidRPr="00AB657D" w:rsidRDefault="00C743EA" w:rsidP="00516737">
      <w:pPr>
        <w:spacing w:after="0"/>
        <w:ind w:left="1440"/>
        <w:rPr>
          <w:rFonts w:ascii="Times New Roman" w:hAnsi="Times New Roman" w:cs="Times New Roman"/>
        </w:rPr>
      </w:pPr>
      <w:proofErr w:type="spellStart"/>
      <w:proofErr w:type="gramStart"/>
      <w:r w:rsidRPr="00AB657D">
        <w:rPr>
          <w:rFonts w:ascii="Times New Roman" w:hAnsi="Times New Roman" w:cs="Times New Roman"/>
        </w:rPr>
        <w:t>învăţător</w:t>
      </w:r>
      <w:proofErr w:type="spellEnd"/>
      <w:proofErr w:type="gramEnd"/>
      <w:r w:rsidRPr="00AB657D">
        <w:rPr>
          <w:rFonts w:ascii="Times New Roman" w:hAnsi="Times New Roman" w:cs="Times New Roman"/>
        </w:rPr>
        <w:t>, institutor-</w:t>
      </w:r>
      <w:proofErr w:type="spellStart"/>
      <w:r w:rsidRPr="00AB657D">
        <w:rPr>
          <w:rFonts w:ascii="Times New Roman" w:hAnsi="Times New Roman" w:cs="Times New Roman"/>
        </w:rPr>
        <w:t>învăţător</w:t>
      </w:r>
      <w:proofErr w:type="spellEnd"/>
      <w:r w:rsidRPr="00AB657D">
        <w:rPr>
          <w:rFonts w:ascii="Times New Roman" w:hAnsi="Times New Roman" w:cs="Times New Roman"/>
        </w:rPr>
        <w:t xml:space="preserve">, </w:t>
      </w:r>
      <w:proofErr w:type="spellStart"/>
      <w:r w:rsidRPr="00AB657D">
        <w:rPr>
          <w:rFonts w:ascii="Times New Roman" w:hAnsi="Times New Roman" w:cs="Times New Roman"/>
        </w:rPr>
        <w:t>profesor-învăţământ</w:t>
      </w:r>
      <w:proofErr w:type="spellEnd"/>
      <w:r w:rsidRPr="00AB657D">
        <w:rPr>
          <w:rFonts w:ascii="Times New Roman" w:hAnsi="Times New Roman" w:cs="Times New Roman"/>
        </w:rPr>
        <w:t xml:space="preserve"> </w:t>
      </w:r>
      <w:proofErr w:type="spellStart"/>
      <w:r w:rsidRPr="00AB657D">
        <w:rPr>
          <w:rFonts w:ascii="Times New Roman" w:hAnsi="Times New Roman" w:cs="Times New Roman"/>
        </w:rPr>
        <w:t>primar</w:t>
      </w:r>
      <w:proofErr w:type="spellEnd"/>
    </w:p>
    <w:p w14:paraId="0A1AF383" w14:textId="77777777" w:rsidR="00434B12" w:rsidRPr="00AB657D" w:rsidRDefault="00434B12" w:rsidP="00434B12">
      <w:pPr>
        <w:spacing w:after="0"/>
        <w:ind w:left="1440"/>
        <w:rPr>
          <w:rFonts w:ascii="Times New Roman" w:hAnsi="Times New Roman" w:cs="Times New Roman"/>
        </w:rPr>
      </w:pPr>
    </w:p>
    <w:p w14:paraId="2A2207C2" w14:textId="77777777" w:rsidR="00C743EA" w:rsidRPr="00AB657D" w:rsidRDefault="00C743EA" w:rsidP="00434B12">
      <w:pPr>
        <w:spacing w:after="0"/>
        <w:rPr>
          <w:rFonts w:ascii="Times New Roman" w:hAnsi="Times New Roman" w:cs="Times New Roman"/>
        </w:rPr>
      </w:pPr>
    </w:p>
    <w:p w14:paraId="104F84F6" w14:textId="3C3107E1" w:rsidR="00516737" w:rsidRPr="006968B2" w:rsidRDefault="00C743EA" w:rsidP="006968B2">
      <w:pPr>
        <w:spacing w:after="0"/>
        <w:rPr>
          <w:rFonts w:ascii="Times New Roman" w:hAnsi="Times New Roman" w:cs="Times New Roman"/>
        </w:rPr>
      </w:pPr>
      <w:r w:rsidRPr="008B4BBA">
        <w:rPr>
          <w:rFonts w:ascii="Times New Roman" w:hAnsi="Times New Roman" w:cs="Times New Roman"/>
        </w:rPr>
        <w:t>Data______________ 20</w:t>
      </w:r>
      <w:r w:rsidR="008A3D65">
        <w:rPr>
          <w:rFonts w:ascii="Times New Roman" w:hAnsi="Times New Roman" w:cs="Times New Roman"/>
        </w:rPr>
        <w:t>2</w:t>
      </w:r>
      <w:r w:rsidR="003E511B">
        <w:rPr>
          <w:rFonts w:ascii="Times New Roman" w:hAnsi="Times New Roman" w:cs="Times New Roman"/>
        </w:rPr>
        <w:t>5</w:t>
      </w:r>
      <w:r w:rsidRPr="008B4BBA">
        <w:rPr>
          <w:rFonts w:ascii="Times New Roman" w:hAnsi="Times New Roman" w:cs="Times New Roman"/>
        </w:rPr>
        <w:tab/>
      </w:r>
      <w:r w:rsidRPr="008B4BBA">
        <w:rPr>
          <w:rFonts w:ascii="Times New Roman" w:hAnsi="Times New Roman" w:cs="Times New Roman"/>
        </w:rPr>
        <w:tab/>
      </w:r>
      <w:r w:rsidRPr="008B4BBA">
        <w:rPr>
          <w:rFonts w:ascii="Times New Roman" w:hAnsi="Times New Roman" w:cs="Times New Roman"/>
        </w:rPr>
        <w:tab/>
        <w:t xml:space="preserve">            </w:t>
      </w:r>
      <w:proofErr w:type="spellStart"/>
      <w:r w:rsidRPr="008B4BBA">
        <w:rPr>
          <w:rFonts w:ascii="Times New Roman" w:hAnsi="Times New Roman" w:cs="Times New Roman"/>
        </w:rPr>
        <w:t>Semnătura</w:t>
      </w:r>
      <w:proofErr w:type="spellEnd"/>
      <w:r w:rsidRPr="008B4BBA">
        <w:rPr>
          <w:rFonts w:ascii="Times New Roman" w:hAnsi="Times New Roman" w:cs="Times New Roman"/>
        </w:rPr>
        <w:t>_____________________</w:t>
      </w:r>
    </w:p>
    <w:p w14:paraId="2EE2F363" w14:textId="5E505018" w:rsidR="003849B2" w:rsidRDefault="003849B2" w:rsidP="00EF437D">
      <w:pPr>
        <w:rPr>
          <w:rFonts w:ascii="Times New Roman" w:hAnsi="Times New Roman" w:cs="Times New Roman"/>
          <w:b/>
          <w:lang w:val="ro-RO"/>
        </w:rPr>
      </w:pPr>
    </w:p>
    <w:p w14:paraId="48368536" w14:textId="77777777" w:rsidR="003E511B" w:rsidRDefault="003E511B" w:rsidP="005934C0">
      <w:pPr>
        <w:ind w:left="6480" w:firstLine="720"/>
        <w:jc w:val="right"/>
        <w:rPr>
          <w:rFonts w:ascii="Times New Roman" w:hAnsi="Times New Roman" w:cs="Times New Roman"/>
          <w:b/>
          <w:lang w:val="ro-RO"/>
        </w:rPr>
      </w:pPr>
    </w:p>
    <w:p w14:paraId="46936EF1" w14:textId="4D0B5E89" w:rsidR="00C743EA" w:rsidRPr="005934C0" w:rsidRDefault="00C743EA" w:rsidP="005934C0">
      <w:pPr>
        <w:ind w:left="6480" w:firstLine="720"/>
        <w:jc w:val="right"/>
        <w:rPr>
          <w:rFonts w:ascii="Times New Roman" w:hAnsi="Times New Roman" w:cs="Times New Roman"/>
          <w:b/>
          <w:lang w:val="ro-RO"/>
        </w:rPr>
      </w:pPr>
      <w:r w:rsidRPr="005934C0">
        <w:rPr>
          <w:rFonts w:ascii="Times New Roman" w:hAnsi="Times New Roman" w:cs="Times New Roman"/>
          <w:b/>
          <w:lang w:val="ro-RO"/>
        </w:rPr>
        <w:t>ANEXA 3</w:t>
      </w:r>
    </w:p>
    <w:p w14:paraId="2113FAE2" w14:textId="143FE2FF" w:rsidR="00C743EA" w:rsidRPr="00B6519B" w:rsidRDefault="00C743EA" w:rsidP="00B651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B6519B">
        <w:rPr>
          <w:rFonts w:ascii="Times New Roman" w:hAnsi="Times New Roman" w:cs="Times New Roman"/>
          <w:b/>
          <w:sz w:val="20"/>
          <w:szCs w:val="20"/>
          <w:lang w:val="ro-RO"/>
        </w:rPr>
        <w:lastRenderedPageBreak/>
        <w:t xml:space="preserve"> ADEVERINŢĂ VECHIME ŞI CALIFICATIVE</w:t>
      </w:r>
    </w:p>
    <w:p w14:paraId="2E08976E" w14:textId="77777777" w:rsidR="003849B2" w:rsidRDefault="003849B2" w:rsidP="005934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8C5F7B" w14:textId="30B1BF67" w:rsidR="00C743EA" w:rsidRPr="005934C0" w:rsidRDefault="009C2230" w:rsidP="005934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UNITATEA DE ÎNVĂȚĂMÂNT P.J.</w:t>
      </w:r>
      <w:r w:rsidR="00C743EA" w:rsidRPr="005934C0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</w:t>
      </w:r>
    </w:p>
    <w:p w14:paraId="0237F603" w14:textId="77777777" w:rsidR="00C743EA" w:rsidRPr="005934C0" w:rsidRDefault="00C743EA" w:rsidP="005934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4C0">
        <w:rPr>
          <w:rFonts w:ascii="Times New Roman" w:hAnsi="Times New Roman" w:cs="Times New Roman"/>
          <w:b/>
          <w:sz w:val="24"/>
          <w:szCs w:val="24"/>
          <w:lang w:val="ro-RO"/>
        </w:rPr>
        <w:t>Nr.__________________</w:t>
      </w:r>
    </w:p>
    <w:p w14:paraId="37E57C2D" w14:textId="77777777" w:rsidR="00C743EA" w:rsidRPr="005934C0" w:rsidRDefault="00C743EA" w:rsidP="00593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4C0">
        <w:rPr>
          <w:rFonts w:ascii="Times New Roman" w:hAnsi="Times New Roman" w:cs="Times New Roman"/>
          <w:b/>
          <w:sz w:val="24"/>
          <w:szCs w:val="24"/>
          <w:lang w:val="ro-RO"/>
        </w:rPr>
        <w:t>ADEVERINŢĂ</w:t>
      </w:r>
    </w:p>
    <w:p w14:paraId="79D98ED5" w14:textId="77777777" w:rsidR="00C743EA" w:rsidRPr="005934C0" w:rsidRDefault="00C743EA" w:rsidP="005934C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4972F9" w14:textId="77777777" w:rsidR="00C743EA" w:rsidRPr="005934C0" w:rsidRDefault="00C743EA" w:rsidP="005934C0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5934C0">
        <w:rPr>
          <w:rFonts w:ascii="Times New Roman" w:hAnsi="Times New Roman" w:cs="Times New Roman"/>
          <w:lang w:val="ro-RO"/>
        </w:rPr>
        <w:t xml:space="preserve">Prin prezenta adeverim că domnul (doamna) </w:t>
      </w:r>
      <w:r w:rsidRPr="005934C0">
        <w:rPr>
          <w:rFonts w:ascii="Times New Roman" w:hAnsi="Times New Roman" w:cs="Times New Roman"/>
          <w:b/>
          <w:lang w:val="ro-RO"/>
        </w:rPr>
        <w:t>______________</w:t>
      </w:r>
      <w:r w:rsidRPr="005934C0">
        <w:rPr>
          <w:rFonts w:ascii="Times New Roman" w:hAnsi="Times New Roman" w:cs="Times New Roman"/>
          <w:lang w:val="ro-RO"/>
        </w:rPr>
        <w:t xml:space="preserve">____________ </w:t>
      </w:r>
    </w:p>
    <w:p w14:paraId="5ECC7C05" w14:textId="77777777" w:rsidR="00C743EA" w:rsidRPr="005934C0" w:rsidRDefault="00C743EA" w:rsidP="005934C0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5934C0">
        <w:rPr>
          <w:rFonts w:ascii="Times New Roman" w:hAnsi="Times New Roman" w:cs="Times New Roman"/>
          <w:lang w:val="ro-RO"/>
        </w:rPr>
        <w:t xml:space="preserve"> de specialitate </w:t>
      </w:r>
      <w:r w:rsidRPr="005934C0">
        <w:rPr>
          <w:rFonts w:ascii="Times New Roman" w:hAnsi="Times New Roman" w:cs="Times New Roman"/>
          <w:b/>
          <w:lang w:val="ro-RO"/>
        </w:rPr>
        <w:t>__________________</w:t>
      </w:r>
      <w:r w:rsidRPr="005934C0">
        <w:rPr>
          <w:rFonts w:ascii="Times New Roman" w:hAnsi="Times New Roman" w:cs="Times New Roman"/>
          <w:lang w:val="ro-RO"/>
        </w:rPr>
        <w:t xml:space="preserve">, înscris(ă) la susţinerea gradului didactic I., la centrul de perfecţionare ____________________ are vechime efectivă la catedră, </w:t>
      </w:r>
      <w:r w:rsidRPr="005934C0">
        <w:rPr>
          <w:rFonts w:ascii="Times New Roman" w:hAnsi="Times New Roman" w:cs="Times New Roman"/>
          <w:b/>
          <w:lang w:val="ro-RO"/>
        </w:rPr>
        <w:t>de la</w:t>
      </w:r>
      <w:r w:rsidRPr="005934C0">
        <w:rPr>
          <w:rFonts w:ascii="Times New Roman" w:hAnsi="Times New Roman" w:cs="Times New Roman"/>
          <w:lang w:val="ro-RO"/>
        </w:rPr>
        <w:t xml:space="preserve"> </w:t>
      </w:r>
      <w:r w:rsidRPr="005934C0">
        <w:rPr>
          <w:rFonts w:ascii="Times New Roman" w:hAnsi="Times New Roman" w:cs="Times New Roman"/>
          <w:b/>
          <w:lang w:val="ro-RO"/>
        </w:rPr>
        <w:t>susţinerea gradului didactic II</w:t>
      </w:r>
      <w:r w:rsidRPr="005934C0">
        <w:rPr>
          <w:rFonts w:ascii="Times New Roman" w:hAnsi="Times New Roman" w:cs="Times New Roman"/>
          <w:lang w:val="ro-RO"/>
        </w:rPr>
        <w:t xml:space="preserve"> , în sesiunea _______, până la revenirea din concediul de creștere al copilului (concediu fără plată, etc.), după cum urmează: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4"/>
        <w:gridCol w:w="1150"/>
        <w:gridCol w:w="1535"/>
        <w:gridCol w:w="819"/>
        <w:gridCol w:w="880"/>
        <w:gridCol w:w="836"/>
        <w:gridCol w:w="1582"/>
      </w:tblGrid>
      <w:tr w:rsidR="00C743EA" w:rsidRPr="005934C0" w14:paraId="7B84119F" w14:textId="77777777" w:rsidTr="00B6519B"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A32E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5934C0">
              <w:rPr>
                <w:rFonts w:ascii="Times New Roman" w:hAnsi="Times New Roman" w:cs="Times New Roman"/>
                <w:b/>
                <w:lang w:val="ro-RO"/>
              </w:rPr>
              <w:t>Unitatea de învăţământ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13F8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5934C0">
              <w:rPr>
                <w:rFonts w:ascii="Times New Roman" w:hAnsi="Times New Roman" w:cs="Times New Roman"/>
                <w:b/>
                <w:lang w:val="ro-RO"/>
              </w:rPr>
              <w:t>Funcţia didactică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FF64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5934C0">
              <w:rPr>
                <w:rFonts w:ascii="Times New Roman" w:hAnsi="Times New Roman" w:cs="Times New Roman"/>
                <w:b/>
                <w:lang w:val="ro-RO"/>
              </w:rPr>
              <w:t>Perioada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6131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5934C0">
              <w:rPr>
                <w:rFonts w:ascii="Times New Roman" w:hAnsi="Times New Roman" w:cs="Times New Roman"/>
                <w:b/>
                <w:lang w:val="ro-RO"/>
              </w:rPr>
              <w:t>Total vechime în activitate didactică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61AD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5934C0">
              <w:rPr>
                <w:rFonts w:ascii="Times New Roman" w:hAnsi="Times New Roman" w:cs="Times New Roman"/>
                <w:b/>
                <w:lang w:val="ro-RO"/>
              </w:rPr>
              <w:t>OBS.</w:t>
            </w:r>
          </w:p>
        </w:tc>
      </w:tr>
      <w:tr w:rsidR="00C743EA" w:rsidRPr="005934C0" w14:paraId="4ADF6C61" w14:textId="77777777" w:rsidTr="00B651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F08F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51BA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13C1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9C05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5934C0">
              <w:rPr>
                <w:rFonts w:ascii="Times New Roman" w:hAnsi="Times New Roman" w:cs="Times New Roman"/>
                <w:b/>
                <w:lang w:val="ro-RO"/>
              </w:rPr>
              <w:t>Ani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3B8A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5934C0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012A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5934C0">
              <w:rPr>
                <w:rFonts w:ascii="Times New Roman" w:hAnsi="Times New Roman" w:cs="Times New Roman"/>
                <w:b/>
                <w:lang w:val="ro-RO"/>
              </w:rPr>
              <w:t>Zile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6E9D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C743EA" w:rsidRPr="005934C0" w14:paraId="19D30747" w14:textId="77777777" w:rsidTr="00B6519B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9BED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D95E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D82C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CE79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E487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F074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4AB6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C743EA" w:rsidRPr="005934C0" w14:paraId="50567327" w14:textId="77777777" w:rsidTr="00B6519B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FC7E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557A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EBC8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35EB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3F2D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9424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70C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C743EA" w:rsidRPr="005934C0" w14:paraId="03CEC8FB" w14:textId="77777777" w:rsidTr="00B6519B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7710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34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56C2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4849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035E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07E4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6808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C935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A720BDF" w14:textId="77777777" w:rsidR="008A3D65" w:rsidRDefault="008A3D65" w:rsidP="005934C0">
      <w:pPr>
        <w:spacing w:after="0"/>
        <w:jc w:val="both"/>
        <w:rPr>
          <w:rFonts w:ascii="Times New Roman" w:hAnsi="Times New Roman" w:cs="Times New Roman"/>
          <w:i/>
          <w:sz w:val="18"/>
          <w:szCs w:val="18"/>
          <w:lang w:val="ro-RO"/>
        </w:rPr>
      </w:pPr>
    </w:p>
    <w:p w14:paraId="4215FFC9" w14:textId="77777777" w:rsidR="00C743EA" w:rsidRPr="005934C0" w:rsidRDefault="00C743EA" w:rsidP="005934C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028F45" w14:textId="77777777" w:rsidR="00C743EA" w:rsidRPr="005934C0" w:rsidRDefault="00C743EA" w:rsidP="005934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4C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34C0">
        <w:rPr>
          <w:rFonts w:ascii="Times New Roman" w:hAnsi="Times New Roman" w:cs="Times New Roman"/>
          <w:b/>
          <w:sz w:val="24"/>
          <w:szCs w:val="24"/>
          <w:lang w:val="ro-RO"/>
        </w:rPr>
        <w:t>După înscrierea la gradul didactic I. a avut următoarele calificative anuale: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80"/>
      </w:tblGrid>
      <w:tr w:rsidR="00C743EA" w:rsidRPr="005934C0" w14:paraId="613D84D5" w14:textId="77777777" w:rsidTr="00B6519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2E52" w14:textId="77777777" w:rsidR="00C743EA" w:rsidRPr="005934C0" w:rsidRDefault="00C743EA" w:rsidP="00B651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34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Anul şcolar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DAFB" w14:textId="77777777" w:rsidR="00C743EA" w:rsidRPr="005934C0" w:rsidRDefault="00C743EA" w:rsidP="00B651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34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Calificative</w:t>
            </w:r>
          </w:p>
        </w:tc>
      </w:tr>
      <w:tr w:rsidR="00C743EA" w:rsidRPr="005934C0" w14:paraId="4764E6C8" w14:textId="77777777" w:rsidTr="00B6519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BB52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E765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743EA" w:rsidRPr="005934C0" w14:paraId="2424DF3B" w14:textId="77777777" w:rsidTr="00B6519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5F60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9BBF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743EA" w:rsidRPr="005934C0" w14:paraId="583176C3" w14:textId="77777777" w:rsidTr="00B6519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A331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5097" w14:textId="77777777" w:rsidR="00C743EA" w:rsidRPr="005934C0" w:rsidRDefault="00C743EA" w:rsidP="005934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CA602BC" w14:textId="77777777" w:rsidR="00C743EA" w:rsidRPr="005934C0" w:rsidRDefault="00C743EA" w:rsidP="005934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7C3D5B8" w14:textId="77777777" w:rsidR="00C743EA" w:rsidRPr="005934C0" w:rsidRDefault="00C743EA" w:rsidP="005934C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4C0">
        <w:rPr>
          <w:rFonts w:ascii="Times New Roman" w:hAnsi="Times New Roman" w:cs="Times New Roman"/>
          <w:sz w:val="24"/>
          <w:szCs w:val="24"/>
          <w:lang w:val="ro-RO"/>
        </w:rPr>
        <w:tab/>
        <w:t>Prezenta adeverinţă serveşte la continuarea demersurilor în vederea susţinerii lucrării şi efectuarea inspecţiei speciale de grad didactic I.</w:t>
      </w:r>
    </w:p>
    <w:p w14:paraId="0BB73FBD" w14:textId="792863D4" w:rsidR="00C743EA" w:rsidRPr="005934C0" w:rsidRDefault="00C743EA" w:rsidP="005934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014F8B9" w14:textId="77777777" w:rsidR="00C743EA" w:rsidRPr="005934C0" w:rsidRDefault="00C743EA" w:rsidP="005934C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4C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DIRECTOR,</w:t>
      </w:r>
      <w:r w:rsidRPr="005934C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934C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934C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934C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934C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934C0">
        <w:rPr>
          <w:rFonts w:ascii="Times New Roman" w:hAnsi="Times New Roman" w:cs="Times New Roman"/>
          <w:b/>
          <w:sz w:val="24"/>
          <w:szCs w:val="24"/>
          <w:lang w:val="ro-RO"/>
        </w:rPr>
        <w:tab/>
        <w:t>SECRETAR,</w:t>
      </w:r>
    </w:p>
    <w:p w14:paraId="12FB2D4C" w14:textId="57837C74" w:rsidR="005934C0" w:rsidRPr="006968B2" w:rsidRDefault="00C743EA" w:rsidP="006968B2">
      <w:pPr>
        <w:spacing w:after="0"/>
        <w:jc w:val="both"/>
        <w:rPr>
          <w:rFonts w:ascii="Times New Roman" w:eastAsia="Times New Roman" w:hAnsi="Times New Roman" w:cs="Times New Roman"/>
          <w:b/>
          <w:color w:val="993366"/>
          <w:sz w:val="24"/>
          <w:szCs w:val="24"/>
          <w:lang w:val="ro-RO"/>
        </w:rPr>
      </w:pPr>
      <w:r w:rsidRPr="005934C0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5934C0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5934C0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="00B6519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5934C0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Pr="005934C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34C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34C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34C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6519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5934C0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  <w:r w:rsidRPr="005934C0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65DDA16" w14:textId="77777777" w:rsidR="003849B2" w:rsidRDefault="003849B2" w:rsidP="00B6519B">
      <w:pPr>
        <w:ind w:left="7200" w:right="-360" w:firstLine="720"/>
        <w:rPr>
          <w:rFonts w:ascii="Times New Roman" w:hAnsi="Times New Roman" w:cs="Times New Roman"/>
          <w:b/>
        </w:rPr>
      </w:pPr>
    </w:p>
    <w:p w14:paraId="7E3D5899" w14:textId="77777777" w:rsidR="003849B2" w:rsidRDefault="003849B2" w:rsidP="00B6519B">
      <w:pPr>
        <w:ind w:left="7200" w:right="-360" w:firstLine="720"/>
        <w:rPr>
          <w:rFonts w:ascii="Times New Roman" w:hAnsi="Times New Roman" w:cs="Times New Roman"/>
          <w:b/>
        </w:rPr>
      </w:pPr>
    </w:p>
    <w:p w14:paraId="63177F4C" w14:textId="77777777" w:rsidR="003849B2" w:rsidRDefault="003849B2" w:rsidP="00B6519B">
      <w:pPr>
        <w:ind w:left="7200" w:right="-360" w:firstLine="720"/>
        <w:rPr>
          <w:rFonts w:ascii="Times New Roman" w:hAnsi="Times New Roman" w:cs="Times New Roman"/>
          <w:b/>
        </w:rPr>
      </w:pPr>
    </w:p>
    <w:p w14:paraId="4FFEF3D8" w14:textId="77777777" w:rsidR="003849B2" w:rsidRDefault="003849B2" w:rsidP="00B6519B">
      <w:pPr>
        <w:ind w:left="7200" w:right="-360" w:firstLine="720"/>
        <w:rPr>
          <w:rFonts w:ascii="Times New Roman" w:hAnsi="Times New Roman" w:cs="Times New Roman"/>
          <w:b/>
        </w:rPr>
      </w:pPr>
    </w:p>
    <w:p w14:paraId="659C9720" w14:textId="77777777" w:rsidR="003849B2" w:rsidRDefault="003849B2" w:rsidP="00B6519B">
      <w:pPr>
        <w:ind w:left="7200" w:right="-360" w:firstLine="720"/>
        <w:rPr>
          <w:rFonts w:ascii="Times New Roman" w:hAnsi="Times New Roman" w:cs="Times New Roman"/>
          <w:b/>
        </w:rPr>
      </w:pPr>
    </w:p>
    <w:p w14:paraId="7366E3A4" w14:textId="4B78AB42" w:rsidR="003849B2" w:rsidRDefault="003849B2" w:rsidP="00B6519B">
      <w:pPr>
        <w:ind w:left="7200" w:right="-360" w:firstLine="720"/>
        <w:rPr>
          <w:rFonts w:ascii="Times New Roman" w:hAnsi="Times New Roman" w:cs="Times New Roman"/>
          <w:b/>
        </w:rPr>
      </w:pPr>
    </w:p>
    <w:p w14:paraId="6F4EDE3D" w14:textId="77777777" w:rsidR="00474FCA" w:rsidRDefault="00474FCA" w:rsidP="00B6519B">
      <w:pPr>
        <w:ind w:left="7200" w:right="-360" w:firstLine="720"/>
        <w:rPr>
          <w:rFonts w:ascii="Times New Roman" w:hAnsi="Times New Roman" w:cs="Times New Roman"/>
          <w:b/>
        </w:rPr>
      </w:pPr>
    </w:p>
    <w:p w14:paraId="026D9483" w14:textId="1E3F09C7" w:rsidR="00B6519B" w:rsidRPr="008B4BBA" w:rsidRDefault="00B6519B" w:rsidP="00B6519B">
      <w:pPr>
        <w:ind w:left="7200" w:right="-360" w:firstLine="720"/>
        <w:rPr>
          <w:rFonts w:ascii="Times New Roman" w:hAnsi="Times New Roman" w:cs="Times New Roman"/>
          <w:b/>
        </w:rPr>
      </w:pPr>
      <w:r w:rsidRPr="008B4BBA">
        <w:rPr>
          <w:rFonts w:ascii="Times New Roman" w:hAnsi="Times New Roman" w:cs="Times New Roman"/>
          <w:b/>
        </w:rPr>
        <w:t xml:space="preserve">ANEXA </w:t>
      </w:r>
      <w:r>
        <w:rPr>
          <w:rFonts w:ascii="Times New Roman" w:hAnsi="Times New Roman" w:cs="Times New Roman"/>
          <w:b/>
        </w:rPr>
        <w:t>4</w:t>
      </w:r>
    </w:p>
    <w:p w14:paraId="40E724E8" w14:textId="1874383B" w:rsidR="00B6519B" w:rsidRPr="008B4BBA" w:rsidRDefault="00B6519B" w:rsidP="00B6519B">
      <w:pPr>
        <w:ind w:right="-360"/>
        <w:jc w:val="center"/>
        <w:rPr>
          <w:rFonts w:ascii="Times New Roman" w:hAnsi="Times New Roman" w:cs="Times New Roman"/>
          <w:b/>
        </w:rPr>
      </w:pPr>
      <w:r w:rsidRPr="008B4BBA">
        <w:rPr>
          <w:rFonts w:ascii="Times New Roman" w:hAnsi="Times New Roman" w:cs="Times New Roman"/>
          <w:b/>
        </w:rPr>
        <w:lastRenderedPageBreak/>
        <w:t>CĂTRE INSPE</w:t>
      </w:r>
      <w:r w:rsidR="003849B2">
        <w:rPr>
          <w:rFonts w:ascii="Times New Roman" w:hAnsi="Times New Roman" w:cs="Times New Roman"/>
          <w:b/>
        </w:rPr>
        <w:t>CTORATUL ŞCOLAR JUDEŢEAN CĂLĂRAȘI</w:t>
      </w:r>
    </w:p>
    <w:p w14:paraId="7E7F9E6A" w14:textId="77777777" w:rsidR="00B6519B" w:rsidRPr="008B4BBA" w:rsidRDefault="00B6519B" w:rsidP="00B6519B">
      <w:pPr>
        <w:jc w:val="center"/>
        <w:rPr>
          <w:rFonts w:ascii="Times New Roman" w:hAnsi="Times New Roman" w:cs="Times New Roman"/>
          <w:b/>
          <w:lang w:val="ro-RO"/>
        </w:rPr>
      </w:pPr>
      <w:r w:rsidRPr="003454E6">
        <w:rPr>
          <w:rFonts w:ascii="Times New Roman" w:hAnsi="Times New Roman" w:cs="Times New Roman"/>
          <w:b/>
          <w:bCs/>
          <w:lang w:val="fr-FR"/>
        </w:rPr>
        <w:t>-</w:t>
      </w:r>
      <w:proofErr w:type="spellStart"/>
      <w:r w:rsidRPr="003454E6">
        <w:rPr>
          <w:rFonts w:ascii="Times New Roman" w:hAnsi="Times New Roman" w:cs="Times New Roman"/>
          <w:b/>
          <w:bCs/>
          <w:lang w:val="fr-FR"/>
        </w:rPr>
        <w:t>serviciul</w:t>
      </w:r>
      <w:proofErr w:type="spellEnd"/>
      <w:r w:rsidRPr="003454E6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lang w:val="fr-FR"/>
        </w:rPr>
        <w:t>dezvoltarea</w:t>
      </w:r>
      <w:proofErr w:type="spellEnd"/>
      <w:r w:rsidRPr="003454E6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lang w:val="fr-FR"/>
        </w:rPr>
        <w:t>resursei</w:t>
      </w:r>
      <w:proofErr w:type="spellEnd"/>
      <w:r w:rsidRPr="003454E6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bCs/>
          <w:lang w:val="fr-FR"/>
        </w:rPr>
        <w:t>umane</w:t>
      </w:r>
      <w:proofErr w:type="spellEnd"/>
      <w:r w:rsidRPr="003454E6">
        <w:rPr>
          <w:rFonts w:ascii="Times New Roman" w:hAnsi="Times New Roman" w:cs="Times New Roman"/>
          <w:b/>
          <w:bCs/>
          <w:lang w:val="fr-FR"/>
        </w:rPr>
        <w:t>-</w:t>
      </w:r>
    </w:p>
    <w:p w14:paraId="00ED39F4" w14:textId="77777777" w:rsidR="00B6519B" w:rsidRPr="003454E6" w:rsidRDefault="00B6519B" w:rsidP="00B6519B">
      <w:pPr>
        <w:rPr>
          <w:rFonts w:ascii="Times New Roman" w:hAnsi="Times New Roman" w:cs="Times New Roman"/>
          <w:lang w:val="fr-FR"/>
        </w:rPr>
      </w:pPr>
    </w:p>
    <w:p w14:paraId="27D4F96B" w14:textId="77777777" w:rsidR="00B6519B" w:rsidRPr="003454E6" w:rsidRDefault="00B6519B" w:rsidP="00B6519B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(a)_____________________________________________, </w:t>
      </w:r>
    </w:p>
    <w:p w14:paraId="3071450E" w14:textId="77777777" w:rsidR="00B6519B" w:rsidRPr="003454E6" w:rsidRDefault="00B6519B" w:rsidP="00B6519B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0472FE7F" w14:textId="77777777" w:rsidR="00B6519B" w:rsidRPr="003454E6" w:rsidRDefault="00B6519B" w:rsidP="00B6519B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3454E6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proofErr w:type="gram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funcţia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de__________________________________________________*</w:t>
      </w:r>
    </w:p>
    <w:p w14:paraId="4A9A0625" w14:textId="77777777" w:rsidR="00B6519B" w:rsidRPr="003454E6" w:rsidRDefault="00B6519B" w:rsidP="00B6519B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11EA9DE3" w14:textId="77777777" w:rsidR="00B6519B" w:rsidRPr="003454E6" w:rsidRDefault="00B6519B" w:rsidP="00B6519B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3454E6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unitatea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____________________________________________ </w:t>
      </w:r>
    </w:p>
    <w:p w14:paraId="70B7C090" w14:textId="77777777" w:rsidR="00B6519B" w:rsidRPr="003454E6" w:rsidRDefault="00B6519B" w:rsidP="00B6519B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54634FDE" w14:textId="77777777" w:rsidR="00B6519B" w:rsidRPr="00434B12" w:rsidRDefault="00B6519B" w:rsidP="00B651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4B12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0FBE5B9" w14:textId="77777777" w:rsidR="00B6519B" w:rsidRPr="00434B12" w:rsidRDefault="00B6519B" w:rsidP="00B651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A8972A" w14:textId="77777777" w:rsidR="00B6519B" w:rsidRPr="00434B12" w:rsidRDefault="00B6519B" w:rsidP="00B651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B12">
        <w:rPr>
          <w:rFonts w:ascii="Times New Roman" w:hAnsi="Times New Roman" w:cs="Times New Roman"/>
          <w:sz w:val="24"/>
          <w:szCs w:val="24"/>
        </w:rPr>
        <w:t>rog</w:t>
      </w:r>
      <w:proofErr w:type="gram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 xml:space="preserve">  </w:t>
      </w:r>
      <w:r w:rsidRPr="00434B12">
        <w:rPr>
          <w:rFonts w:ascii="Times New Roman" w:hAnsi="Times New Roman" w:cs="Times New Roman"/>
          <w:b/>
          <w:sz w:val="24"/>
          <w:szCs w:val="24"/>
        </w:rPr>
        <w:t xml:space="preserve">AMÂNAREA </w:t>
      </w:r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12">
        <w:rPr>
          <w:rFonts w:ascii="Times New Roman" w:hAnsi="Times New Roman" w:cs="Times New Roman"/>
          <w:sz w:val="24"/>
          <w:szCs w:val="24"/>
        </w:rPr>
        <w:t>susţinerii</w:t>
      </w:r>
      <w:proofErr w:type="spellEnd"/>
      <w:r w:rsidRPr="00434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BFF80" w14:textId="77777777" w:rsidR="00B6519B" w:rsidRPr="008B4BBA" w:rsidRDefault="00B6519B" w:rsidP="00B6519B">
      <w:pPr>
        <w:spacing w:after="0"/>
        <w:rPr>
          <w:rFonts w:ascii="Times New Roman" w:hAnsi="Times New Roman" w:cs="Times New Roman"/>
        </w:rPr>
      </w:pPr>
    </w:p>
    <w:p w14:paraId="17459D41" w14:textId="561E5E3C" w:rsidR="00B6519B" w:rsidRPr="003454E6" w:rsidRDefault="00B6519B" w:rsidP="00B6519B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examenului</w:t>
      </w:r>
      <w:proofErr w:type="spellEnd"/>
      <w:proofErr w:type="gram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grad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didactic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II,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sesiunea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august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202</w:t>
      </w:r>
      <w:r w:rsidR="003E511B">
        <w:rPr>
          <w:rFonts w:ascii="Times New Roman" w:hAnsi="Times New Roman" w:cs="Times New Roman"/>
          <w:b/>
          <w:sz w:val="28"/>
          <w:szCs w:val="28"/>
          <w:lang w:val="fr-FR"/>
        </w:rPr>
        <w:t>6</w:t>
      </w:r>
    </w:p>
    <w:p w14:paraId="64AE9297" w14:textId="77777777" w:rsidR="00B6519B" w:rsidRPr="003454E6" w:rsidRDefault="00B6519B" w:rsidP="00B6519B">
      <w:pPr>
        <w:spacing w:after="0"/>
        <w:rPr>
          <w:rFonts w:ascii="Times New Roman" w:hAnsi="Times New Roman" w:cs="Times New Roman"/>
          <w:lang w:val="fr-FR"/>
        </w:rPr>
      </w:pPr>
    </w:p>
    <w:p w14:paraId="183A8BBE" w14:textId="77777777" w:rsidR="00B6519B" w:rsidRPr="003454E6" w:rsidRDefault="00B6519B" w:rsidP="00B6519B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lang w:val="fr-FR"/>
        </w:rPr>
        <w:t xml:space="preserve"> </w:t>
      </w: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-la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specialitatea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_____________________________________________**</w:t>
      </w:r>
    </w:p>
    <w:p w14:paraId="190FA62F" w14:textId="77777777" w:rsidR="00B6519B" w:rsidRPr="003454E6" w:rsidRDefault="00B6519B" w:rsidP="00B6519B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0867085C" w14:textId="77777777" w:rsidR="00B6519B" w:rsidRPr="003454E6" w:rsidRDefault="00B6519B" w:rsidP="00B6519B">
      <w:pPr>
        <w:spacing w:after="0"/>
        <w:ind w:right="-900"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-la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centrul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54E6">
        <w:rPr>
          <w:rFonts w:ascii="Times New Roman" w:hAnsi="Times New Roman" w:cs="Times New Roman"/>
          <w:sz w:val="24"/>
          <w:szCs w:val="24"/>
          <w:lang w:val="fr-FR"/>
        </w:rPr>
        <w:t>perfecţionare</w:t>
      </w:r>
      <w:proofErr w:type="spellEnd"/>
      <w:r w:rsidRPr="003454E6">
        <w:rPr>
          <w:rFonts w:ascii="Times New Roman" w:hAnsi="Times New Roman" w:cs="Times New Roman"/>
          <w:sz w:val="24"/>
          <w:szCs w:val="24"/>
          <w:lang w:val="fr-FR"/>
        </w:rPr>
        <w:t>_______________________________________</w:t>
      </w:r>
    </w:p>
    <w:p w14:paraId="3D841713" w14:textId="55BE78E2" w:rsidR="00B6519B" w:rsidRPr="003454E6" w:rsidRDefault="00B6519B" w:rsidP="00B6519B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454E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454E6">
        <w:rPr>
          <w:rFonts w:ascii="Times New Roman" w:hAnsi="Times New Roman" w:cs="Times New Roman"/>
          <w:lang w:val="fr-FR"/>
        </w:rPr>
        <w:tab/>
      </w:r>
    </w:p>
    <w:p w14:paraId="0F760C06" w14:textId="77777777" w:rsidR="00B6519B" w:rsidRPr="003454E6" w:rsidRDefault="00B6519B" w:rsidP="00B6519B">
      <w:pPr>
        <w:spacing w:after="0"/>
        <w:ind w:right="-540"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Motivul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amânării</w:t>
      </w:r>
      <w:proofErr w:type="spellEnd"/>
    </w:p>
    <w:p w14:paraId="3EB7FDAC" w14:textId="77777777" w:rsidR="00B6519B" w:rsidRPr="003454E6" w:rsidRDefault="00B6519B" w:rsidP="00B6519B">
      <w:pPr>
        <w:spacing w:after="0"/>
        <w:ind w:right="-540" w:firstLine="720"/>
        <w:rPr>
          <w:rFonts w:ascii="Times New Roman" w:hAnsi="Times New Roman" w:cs="Times New Roman"/>
          <w:b/>
          <w:lang w:val="fr-FR"/>
        </w:rPr>
      </w:pPr>
    </w:p>
    <w:p w14:paraId="338B91DE" w14:textId="77777777" w:rsidR="00B6519B" w:rsidRPr="003454E6" w:rsidRDefault="00B6519B" w:rsidP="00B6519B">
      <w:pPr>
        <w:spacing w:after="0"/>
        <w:ind w:right="-540" w:firstLine="720"/>
        <w:rPr>
          <w:rFonts w:ascii="Times New Roman" w:hAnsi="Times New Roman" w:cs="Times New Roman"/>
          <w:b/>
          <w:lang w:val="fr-FR"/>
        </w:rPr>
      </w:pPr>
      <w:r w:rsidRPr="003454E6">
        <w:rPr>
          <w:rFonts w:ascii="Times New Roman" w:hAnsi="Times New Roman" w:cs="Times New Roman"/>
          <w:b/>
          <w:lang w:val="fr-FR"/>
        </w:rPr>
        <w:t>_____________________________________________________________</w:t>
      </w:r>
    </w:p>
    <w:p w14:paraId="0C67B816" w14:textId="77777777" w:rsidR="00B6519B" w:rsidRPr="003454E6" w:rsidRDefault="00B6519B" w:rsidP="00B6519B">
      <w:pPr>
        <w:spacing w:after="0"/>
        <w:ind w:right="-540" w:firstLine="720"/>
        <w:rPr>
          <w:rFonts w:ascii="Times New Roman" w:hAnsi="Times New Roman" w:cs="Times New Roman"/>
          <w:b/>
          <w:lang w:val="fr-FR"/>
        </w:rPr>
      </w:pPr>
    </w:p>
    <w:p w14:paraId="020DCD95" w14:textId="3B083B73" w:rsidR="00B6519B" w:rsidRPr="003454E6" w:rsidRDefault="00B6519B" w:rsidP="00B6519B">
      <w:pPr>
        <w:spacing w:after="0"/>
        <w:ind w:right="-540"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Anexez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>actele</w:t>
      </w:r>
      <w:proofErr w:type="spellEnd"/>
      <w:r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care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care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motivează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neparticiparea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mea la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testul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metodica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specialității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și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/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sau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proba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orală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de examen</w:t>
      </w:r>
      <w:proofErr w:type="gram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>august</w:t>
      </w:r>
      <w:proofErr w:type="spellEnd"/>
      <w:r w:rsidR="00A03A75" w:rsidRPr="003454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20</w:t>
      </w:r>
      <w:r w:rsidR="008A3D65" w:rsidRPr="003454E6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="004E6E54"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</w:p>
    <w:p w14:paraId="66947956" w14:textId="77777777" w:rsidR="00B6519B" w:rsidRPr="003454E6" w:rsidRDefault="00B6519B" w:rsidP="00B6519B">
      <w:pPr>
        <w:spacing w:after="0"/>
        <w:rPr>
          <w:rFonts w:ascii="Times New Roman" w:hAnsi="Times New Roman" w:cs="Times New Roman"/>
          <w:lang w:val="fr-FR"/>
        </w:rPr>
      </w:pPr>
      <w:r w:rsidRPr="003454E6">
        <w:rPr>
          <w:rFonts w:ascii="Times New Roman" w:hAnsi="Times New Roman" w:cs="Times New Roman"/>
          <w:lang w:val="fr-FR"/>
        </w:rPr>
        <w:tab/>
      </w:r>
    </w:p>
    <w:p w14:paraId="68FFB886" w14:textId="77777777" w:rsidR="00B6519B" w:rsidRPr="003454E6" w:rsidRDefault="00B6519B" w:rsidP="00B6519B">
      <w:pPr>
        <w:spacing w:after="0"/>
        <w:ind w:left="720"/>
        <w:rPr>
          <w:rFonts w:ascii="Times New Roman" w:hAnsi="Times New Roman" w:cs="Times New Roman"/>
          <w:lang w:val="fr-FR"/>
        </w:rPr>
      </w:pPr>
      <w:r w:rsidRPr="003454E6">
        <w:rPr>
          <w:rFonts w:ascii="Times New Roman" w:hAnsi="Times New Roman" w:cs="Times New Roman"/>
          <w:lang w:val="fr-FR"/>
        </w:rPr>
        <w:t xml:space="preserve">*se va </w:t>
      </w:r>
      <w:proofErr w:type="spellStart"/>
      <w:r w:rsidRPr="003454E6">
        <w:rPr>
          <w:rFonts w:ascii="Times New Roman" w:hAnsi="Times New Roman" w:cs="Times New Roman"/>
          <w:lang w:val="fr-FR"/>
        </w:rPr>
        <w:t>trece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lang w:val="fr-FR"/>
        </w:rPr>
        <w:t>după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caz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: </w:t>
      </w:r>
      <w:proofErr w:type="spellStart"/>
      <w:r w:rsidRPr="003454E6">
        <w:rPr>
          <w:rFonts w:ascii="Times New Roman" w:hAnsi="Times New Roman" w:cs="Times New Roman"/>
          <w:lang w:val="fr-FR"/>
        </w:rPr>
        <w:t>educatoare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lang w:val="fr-FR"/>
        </w:rPr>
        <w:t>învăţător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lang w:val="fr-FR"/>
        </w:rPr>
        <w:t>profesor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lang w:val="fr-FR"/>
        </w:rPr>
        <w:t>inginer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454E6">
        <w:rPr>
          <w:rFonts w:ascii="Times New Roman" w:hAnsi="Times New Roman" w:cs="Times New Roman"/>
          <w:lang w:val="fr-FR"/>
        </w:rPr>
        <w:t>maistru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instructor</w:t>
      </w:r>
      <w:proofErr w:type="spellEnd"/>
    </w:p>
    <w:p w14:paraId="3556ED2F" w14:textId="77777777" w:rsidR="00B6519B" w:rsidRPr="003454E6" w:rsidRDefault="00B6519B" w:rsidP="00B6519B">
      <w:pPr>
        <w:spacing w:after="0"/>
        <w:ind w:left="360" w:firstLine="360"/>
        <w:rPr>
          <w:rFonts w:ascii="Times New Roman" w:hAnsi="Times New Roman" w:cs="Times New Roman"/>
          <w:lang w:val="fr-FR"/>
        </w:rPr>
      </w:pPr>
    </w:p>
    <w:p w14:paraId="62D5EB41" w14:textId="77777777" w:rsidR="00B6519B" w:rsidRPr="003454E6" w:rsidRDefault="00B6519B" w:rsidP="00B6519B">
      <w:pPr>
        <w:spacing w:after="0"/>
        <w:ind w:left="360" w:firstLine="360"/>
        <w:rPr>
          <w:rFonts w:ascii="Times New Roman" w:hAnsi="Times New Roman" w:cs="Times New Roman"/>
          <w:lang w:val="fr-FR"/>
        </w:rPr>
      </w:pPr>
      <w:r w:rsidRPr="003454E6">
        <w:rPr>
          <w:rFonts w:ascii="Times New Roman" w:hAnsi="Times New Roman" w:cs="Times New Roman"/>
          <w:lang w:val="fr-FR"/>
        </w:rPr>
        <w:t xml:space="preserve">** </w:t>
      </w:r>
      <w:proofErr w:type="spellStart"/>
      <w:r w:rsidRPr="003454E6">
        <w:rPr>
          <w:rFonts w:ascii="Times New Roman" w:hAnsi="Times New Roman" w:cs="Times New Roman"/>
          <w:lang w:val="fr-FR"/>
        </w:rPr>
        <w:t>în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cazul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cadrelor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didactice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din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învăţământul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preşcolar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şi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454E6">
        <w:rPr>
          <w:rFonts w:ascii="Times New Roman" w:hAnsi="Times New Roman" w:cs="Times New Roman"/>
          <w:lang w:val="fr-FR"/>
        </w:rPr>
        <w:t>primar</w:t>
      </w:r>
      <w:proofErr w:type="spellEnd"/>
      <w:r w:rsidRPr="003454E6">
        <w:rPr>
          <w:rFonts w:ascii="Times New Roman" w:hAnsi="Times New Roman" w:cs="Times New Roman"/>
          <w:lang w:val="fr-FR"/>
        </w:rPr>
        <w:t xml:space="preserve"> se va </w:t>
      </w:r>
      <w:proofErr w:type="spellStart"/>
      <w:r w:rsidRPr="003454E6">
        <w:rPr>
          <w:rFonts w:ascii="Times New Roman" w:hAnsi="Times New Roman" w:cs="Times New Roman"/>
          <w:lang w:val="fr-FR"/>
        </w:rPr>
        <w:t>specifica</w:t>
      </w:r>
      <w:proofErr w:type="spellEnd"/>
      <w:r w:rsidRPr="003454E6">
        <w:rPr>
          <w:rFonts w:ascii="Times New Roman" w:hAnsi="Times New Roman" w:cs="Times New Roman"/>
          <w:lang w:val="fr-FR"/>
        </w:rPr>
        <w:t>:</w:t>
      </w:r>
    </w:p>
    <w:p w14:paraId="43AF0BE2" w14:textId="77777777" w:rsidR="00B6519B" w:rsidRPr="003454E6" w:rsidRDefault="00B6519B" w:rsidP="00B6519B">
      <w:pPr>
        <w:spacing w:after="0"/>
        <w:ind w:left="1440"/>
        <w:rPr>
          <w:rFonts w:ascii="Times New Roman" w:hAnsi="Times New Roman" w:cs="Times New Roman"/>
          <w:lang w:val="fr-FR"/>
        </w:rPr>
      </w:pPr>
    </w:p>
    <w:p w14:paraId="2D67ACD4" w14:textId="77777777" w:rsidR="00B6519B" w:rsidRPr="00AB657D" w:rsidRDefault="00B6519B" w:rsidP="00B6519B">
      <w:pPr>
        <w:spacing w:after="0"/>
        <w:ind w:left="1440"/>
        <w:rPr>
          <w:rFonts w:ascii="Times New Roman" w:hAnsi="Times New Roman" w:cs="Times New Roman"/>
        </w:rPr>
      </w:pPr>
      <w:proofErr w:type="spellStart"/>
      <w:proofErr w:type="gramStart"/>
      <w:r w:rsidRPr="00AB657D">
        <w:rPr>
          <w:rFonts w:ascii="Times New Roman" w:hAnsi="Times New Roman" w:cs="Times New Roman"/>
        </w:rPr>
        <w:t>educatoare</w:t>
      </w:r>
      <w:proofErr w:type="spellEnd"/>
      <w:proofErr w:type="gramEnd"/>
      <w:r w:rsidRPr="00AB657D">
        <w:rPr>
          <w:rFonts w:ascii="Times New Roman" w:hAnsi="Times New Roman" w:cs="Times New Roman"/>
        </w:rPr>
        <w:t>, institutor-</w:t>
      </w:r>
      <w:proofErr w:type="spellStart"/>
      <w:r w:rsidRPr="00AB657D">
        <w:rPr>
          <w:rFonts w:ascii="Times New Roman" w:hAnsi="Times New Roman" w:cs="Times New Roman"/>
        </w:rPr>
        <w:t>educatoare</w:t>
      </w:r>
      <w:proofErr w:type="spellEnd"/>
      <w:r w:rsidRPr="00AB657D">
        <w:rPr>
          <w:rFonts w:ascii="Times New Roman" w:hAnsi="Times New Roman" w:cs="Times New Roman"/>
        </w:rPr>
        <w:t xml:space="preserve">, </w:t>
      </w:r>
      <w:proofErr w:type="spellStart"/>
      <w:r w:rsidRPr="00AB657D">
        <w:rPr>
          <w:rFonts w:ascii="Times New Roman" w:hAnsi="Times New Roman" w:cs="Times New Roman"/>
        </w:rPr>
        <w:t>profesor-învăţământ</w:t>
      </w:r>
      <w:proofErr w:type="spellEnd"/>
      <w:r w:rsidRPr="00AB657D">
        <w:rPr>
          <w:rFonts w:ascii="Times New Roman" w:hAnsi="Times New Roman" w:cs="Times New Roman"/>
        </w:rPr>
        <w:t xml:space="preserve"> </w:t>
      </w:r>
      <w:proofErr w:type="spellStart"/>
      <w:r w:rsidRPr="00AB657D">
        <w:rPr>
          <w:rFonts w:ascii="Times New Roman" w:hAnsi="Times New Roman" w:cs="Times New Roman"/>
        </w:rPr>
        <w:t>preşcolar</w:t>
      </w:r>
      <w:proofErr w:type="spellEnd"/>
    </w:p>
    <w:p w14:paraId="7D5DFEAE" w14:textId="77777777" w:rsidR="00B6519B" w:rsidRPr="00AB657D" w:rsidRDefault="00B6519B" w:rsidP="00B6519B">
      <w:pPr>
        <w:spacing w:after="0"/>
        <w:ind w:left="1440"/>
        <w:rPr>
          <w:rFonts w:ascii="Times New Roman" w:hAnsi="Times New Roman" w:cs="Times New Roman"/>
        </w:rPr>
      </w:pPr>
    </w:p>
    <w:p w14:paraId="1A0045DC" w14:textId="77777777" w:rsidR="00B6519B" w:rsidRPr="00AB657D" w:rsidRDefault="00B6519B" w:rsidP="00B6519B">
      <w:pPr>
        <w:spacing w:after="0"/>
        <w:ind w:left="1440"/>
        <w:rPr>
          <w:rFonts w:ascii="Times New Roman" w:hAnsi="Times New Roman" w:cs="Times New Roman"/>
        </w:rPr>
      </w:pPr>
      <w:proofErr w:type="spellStart"/>
      <w:proofErr w:type="gramStart"/>
      <w:r w:rsidRPr="00AB657D">
        <w:rPr>
          <w:rFonts w:ascii="Times New Roman" w:hAnsi="Times New Roman" w:cs="Times New Roman"/>
        </w:rPr>
        <w:t>învăţător</w:t>
      </w:r>
      <w:proofErr w:type="spellEnd"/>
      <w:proofErr w:type="gramEnd"/>
      <w:r w:rsidRPr="00AB657D">
        <w:rPr>
          <w:rFonts w:ascii="Times New Roman" w:hAnsi="Times New Roman" w:cs="Times New Roman"/>
        </w:rPr>
        <w:t>, institutor-</w:t>
      </w:r>
      <w:proofErr w:type="spellStart"/>
      <w:r w:rsidRPr="00AB657D">
        <w:rPr>
          <w:rFonts w:ascii="Times New Roman" w:hAnsi="Times New Roman" w:cs="Times New Roman"/>
        </w:rPr>
        <w:t>învăţător</w:t>
      </w:r>
      <w:proofErr w:type="spellEnd"/>
      <w:r w:rsidRPr="00AB657D">
        <w:rPr>
          <w:rFonts w:ascii="Times New Roman" w:hAnsi="Times New Roman" w:cs="Times New Roman"/>
        </w:rPr>
        <w:t xml:space="preserve">, </w:t>
      </w:r>
      <w:proofErr w:type="spellStart"/>
      <w:r w:rsidRPr="00AB657D">
        <w:rPr>
          <w:rFonts w:ascii="Times New Roman" w:hAnsi="Times New Roman" w:cs="Times New Roman"/>
        </w:rPr>
        <w:t>profesor-învăţământ</w:t>
      </w:r>
      <w:proofErr w:type="spellEnd"/>
      <w:r w:rsidRPr="00AB657D">
        <w:rPr>
          <w:rFonts w:ascii="Times New Roman" w:hAnsi="Times New Roman" w:cs="Times New Roman"/>
        </w:rPr>
        <w:t xml:space="preserve"> </w:t>
      </w:r>
      <w:proofErr w:type="spellStart"/>
      <w:r w:rsidRPr="00AB657D">
        <w:rPr>
          <w:rFonts w:ascii="Times New Roman" w:hAnsi="Times New Roman" w:cs="Times New Roman"/>
        </w:rPr>
        <w:t>primar</w:t>
      </w:r>
      <w:proofErr w:type="spellEnd"/>
    </w:p>
    <w:p w14:paraId="1784CB16" w14:textId="77777777" w:rsidR="00B6519B" w:rsidRPr="00AB657D" w:rsidRDefault="00B6519B" w:rsidP="00B6519B">
      <w:pPr>
        <w:spacing w:after="0"/>
        <w:ind w:left="1440"/>
        <w:rPr>
          <w:rFonts w:ascii="Times New Roman" w:hAnsi="Times New Roman" w:cs="Times New Roman"/>
        </w:rPr>
      </w:pPr>
    </w:p>
    <w:p w14:paraId="5C6FCD61" w14:textId="77777777" w:rsidR="00B6519B" w:rsidRPr="00AB657D" w:rsidRDefault="00B6519B" w:rsidP="00B6519B">
      <w:pPr>
        <w:spacing w:after="0"/>
        <w:rPr>
          <w:rFonts w:ascii="Times New Roman" w:hAnsi="Times New Roman" w:cs="Times New Roman"/>
        </w:rPr>
      </w:pPr>
    </w:p>
    <w:p w14:paraId="4826D988" w14:textId="24D9D0F2" w:rsidR="00B6519B" w:rsidRPr="005934C0" w:rsidRDefault="00B6519B" w:rsidP="00B6519B">
      <w:pPr>
        <w:spacing w:after="0"/>
        <w:rPr>
          <w:rFonts w:ascii="Times New Roman" w:hAnsi="Times New Roman" w:cs="Times New Roman"/>
        </w:rPr>
      </w:pPr>
      <w:r w:rsidRPr="008B4BBA">
        <w:rPr>
          <w:rFonts w:ascii="Times New Roman" w:hAnsi="Times New Roman" w:cs="Times New Roman"/>
        </w:rPr>
        <w:t>Data______________ 20</w:t>
      </w:r>
      <w:r w:rsidR="008A3D65">
        <w:rPr>
          <w:rFonts w:ascii="Times New Roman" w:hAnsi="Times New Roman" w:cs="Times New Roman"/>
        </w:rPr>
        <w:t>2</w:t>
      </w:r>
      <w:r w:rsidR="004E6E54">
        <w:rPr>
          <w:rFonts w:ascii="Times New Roman" w:hAnsi="Times New Roman" w:cs="Times New Roman"/>
        </w:rPr>
        <w:t>5</w:t>
      </w:r>
      <w:r w:rsidRPr="008B4BBA">
        <w:rPr>
          <w:rFonts w:ascii="Times New Roman" w:hAnsi="Times New Roman" w:cs="Times New Roman"/>
        </w:rPr>
        <w:tab/>
      </w:r>
      <w:r w:rsidRPr="008B4BBA">
        <w:rPr>
          <w:rFonts w:ascii="Times New Roman" w:hAnsi="Times New Roman" w:cs="Times New Roman"/>
        </w:rPr>
        <w:tab/>
      </w:r>
      <w:r w:rsidRPr="008B4BBA">
        <w:rPr>
          <w:rFonts w:ascii="Times New Roman" w:hAnsi="Times New Roman" w:cs="Times New Roman"/>
        </w:rPr>
        <w:tab/>
        <w:t xml:space="preserve">          </w:t>
      </w:r>
      <w:r w:rsidR="008A3D65">
        <w:rPr>
          <w:rFonts w:ascii="Times New Roman" w:hAnsi="Times New Roman" w:cs="Times New Roman"/>
        </w:rPr>
        <w:t xml:space="preserve">                      </w:t>
      </w:r>
      <w:r w:rsidRPr="008B4BBA">
        <w:rPr>
          <w:rFonts w:ascii="Times New Roman" w:hAnsi="Times New Roman" w:cs="Times New Roman"/>
        </w:rPr>
        <w:t xml:space="preserve">  </w:t>
      </w:r>
      <w:proofErr w:type="spellStart"/>
      <w:r w:rsidRPr="008B4BBA">
        <w:rPr>
          <w:rFonts w:ascii="Times New Roman" w:hAnsi="Times New Roman" w:cs="Times New Roman"/>
        </w:rPr>
        <w:t>Semnătura</w:t>
      </w:r>
      <w:proofErr w:type="spellEnd"/>
      <w:r w:rsidRPr="008B4BBA">
        <w:rPr>
          <w:rFonts w:ascii="Times New Roman" w:hAnsi="Times New Roman" w:cs="Times New Roman"/>
        </w:rPr>
        <w:t>_____________________</w:t>
      </w:r>
    </w:p>
    <w:p w14:paraId="5E70C4FB" w14:textId="073062AD" w:rsidR="005934C0" w:rsidRDefault="005934C0" w:rsidP="008C3B7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sectPr w:rsidR="005934C0" w:rsidSect="00E61163">
      <w:headerReference w:type="default" r:id="rId7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64712" w14:textId="77777777" w:rsidR="004C6EB3" w:rsidRDefault="004C6EB3" w:rsidP="008C3B78">
      <w:pPr>
        <w:spacing w:after="0" w:line="240" w:lineRule="auto"/>
      </w:pPr>
      <w:r>
        <w:separator/>
      </w:r>
    </w:p>
  </w:endnote>
  <w:endnote w:type="continuationSeparator" w:id="0">
    <w:p w14:paraId="1119DD28" w14:textId="77777777" w:rsidR="004C6EB3" w:rsidRDefault="004C6EB3" w:rsidP="008C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28A78" w14:textId="77777777" w:rsidR="004C6EB3" w:rsidRDefault="004C6EB3" w:rsidP="008C3B78">
      <w:pPr>
        <w:spacing w:after="0" w:line="240" w:lineRule="auto"/>
      </w:pPr>
      <w:r>
        <w:separator/>
      </w:r>
    </w:p>
  </w:footnote>
  <w:footnote w:type="continuationSeparator" w:id="0">
    <w:p w14:paraId="623BD8E5" w14:textId="77777777" w:rsidR="004C6EB3" w:rsidRDefault="004C6EB3" w:rsidP="008C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74"/>
      <w:gridCol w:w="3509"/>
      <w:gridCol w:w="2945"/>
    </w:tblGrid>
    <w:tr w:rsidR="003454E6" w:rsidRPr="008C3B78" w14:paraId="6F9CCF72" w14:textId="77777777" w:rsidTr="008C3B78">
      <w:trPr>
        <w:jc w:val="center"/>
      </w:trPr>
      <w:tc>
        <w:tcPr>
          <w:tcW w:w="3227" w:type="dxa"/>
          <w:vMerge w:val="restart"/>
        </w:tcPr>
        <w:p w14:paraId="589BDC12" w14:textId="59977AE9" w:rsidR="003454E6" w:rsidRPr="008C3B78" w:rsidRDefault="003454E6" w:rsidP="008C3B7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9B4986" wp14:editId="4547A124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565150</wp:posOffset>
                    </wp:positionV>
                    <wp:extent cx="2038350" cy="552450"/>
                    <wp:effectExtent l="0" t="0" r="19050" b="19050"/>
                    <wp:wrapNone/>
                    <wp:docPr id="307" name="Casetă tex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38350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4A063E" w14:textId="77777777" w:rsidR="003454E6" w:rsidRPr="008C3B78" w:rsidRDefault="003454E6" w:rsidP="008C3B78">
                                <w:pPr>
                                  <w:pStyle w:val="NoSpacing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spellStart"/>
                                <w:r w:rsidRPr="008C3B78">
                                  <w:rPr>
                                    <w:rFonts w:ascii="Times New Roman" w:hAnsi="Times New Roman" w:cs="Times New Roman"/>
                                  </w:rPr>
                                  <w:t>Domeniul</w:t>
                                </w:r>
                                <w:proofErr w:type="spellEnd"/>
                                <w:r w:rsidRPr="008C3B78">
                                  <w:rPr>
                                    <w:rFonts w:ascii="Times New Roman" w:hAnsi="Times New Roman" w:cs="Times New Roman"/>
                                  </w:rPr>
                                  <w:t>/</w:t>
                                </w:r>
                                <w:proofErr w:type="spellStart"/>
                                <w:r w:rsidRPr="008C3B78">
                                  <w:rPr>
                                    <w:rFonts w:ascii="Times New Roman" w:hAnsi="Times New Roman" w:cs="Times New Roman"/>
                                  </w:rPr>
                                  <w:t>compartimentul</w:t>
                                </w:r>
                                <w:proofErr w:type="spellEnd"/>
                              </w:p>
                              <w:p w14:paraId="19DE45DA" w14:textId="77572AC8" w:rsidR="003454E6" w:rsidRPr="000C7955" w:rsidRDefault="003454E6" w:rsidP="008C3B78">
                                <w:pPr>
                                  <w:pStyle w:val="NoSpacing"/>
                                  <w:jc w:val="center"/>
                                  <w:rPr>
                                    <w:rFonts w:ascii="Times New Roman" w:hAnsi="Times New Roman" w:cs="Times New Roman"/>
                                    <w:lang w:val="ro-RO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Mangment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ro-RO"/>
                                  </w:rPr>
                                  <w:t>și dezvoltare instituțională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shapetype w14:anchorId="6F9B4986" id="_x0000_t202" coordsize="21600,21600" o:spt="202" path="m,l,21600r21600,l21600,xe">
                    <v:stroke joinstyle="miter"/>
                    <v:path gradientshapeok="t" o:connecttype="rect"/>
                  </v:shapetype>
                  <v:shape id="Casetă text 2" o:spid="_x0000_s1026" type="#_x0000_t202" style="position:absolute;left:0;text-align:left;margin-left:-5.35pt;margin-top:44.5pt;width:160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">
                    <v:textbox>
                      <w:txbxContent>
                        <w:p w14:paraId="134A063E" w14:textId="77777777" w:rsidR="00EC7519" w:rsidRPr="008C3B78" w:rsidRDefault="00EC7519" w:rsidP="008C3B78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8C3B78">
                            <w:rPr>
                              <w:rFonts w:ascii="Times New Roman" w:hAnsi="Times New Roman" w:cs="Times New Roman"/>
                            </w:rPr>
                            <w:t>Domeniul/compartimentul</w:t>
                          </w:r>
                        </w:p>
                        <w:p w14:paraId="19DE45DA" w14:textId="77572AC8" w:rsidR="00EC7519" w:rsidRPr="000C7955" w:rsidRDefault="00EC7519" w:rsidP="008C3B78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Mangment </w:t>
                          </w:r>
                          <w:r>
                            <w:rPr>
                              <w:rFonts w:ascii="Times New Roman" w:hAnsi="Times New Roman" w:cs="Times New Roman"/>
                              <w:lang w:val="ro-RO"/>
                            </w:rPr>
                            <w:t>și dezvoltare instituțională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INSPECTORATUL ȘCOLAR JUDEȚEAN CĂLĂRAȘI</w:t>
          </w:r>
        </w:p>
      </w:tc>
      <w:tc>
        <w:tcPr>
          <w:tcW w:w="3588" w:type="dxa"/>
          <w:vMerge w:val="restart"/>
        </w:tcPr>
        <w:p w14:paraId="6E567348" w14:textId="148FE3EF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b/>
              <w:lang w:val="ro-RO"/>
            </w:rPr>
            <w:t>PROCEDURĂ OPERAȚIONALĂ</w:t>
          </w:r>
          <w:r>
            <w:rPr>
              <w:rFonts w:ascii="Times New Roman" w:eastAsia="Times New Roman" w:hAnsi="Times New Roman" w:cs="Times New Roman"/>
              <w:b/>
              <w:lang w:val="ro-RO"/>
            </w:rPr>
            <w:t xml:space="preserve"> PRIVIND AMÂNAREA  SUSȚINERII EXAMENELOR DE GRAD DIDACTIC I ȘI II</w:t>
          </w:r>
        </w:p>
      </w:tc>
      <w:tc>
        <w:tcPr>
          <w:tcW w:w="3040" w:type="dxa"/>
        </w:tcPr>
        <w:p w14:paraId="05917BB5" w14:textId="77777777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>Ediţia I</w:t>
          </w:r>
        </w:p>
        <w:p w14:paraId="39438D9F" w14:textId="434752A0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Nr. de exemplare </w:t>
          </w:r>
          <w:r>
            <w:rPr>
              <w:rFonts w:ascii="Times New Roman" w:eastAsia="Times New Roman" w:hAnsi="Times New Roman" w:cs="Times New Roman"/>
              <w:lang w:val="ro-RO"/>
            </w:rPr>
            <w:t>3</w:t>
          </w:r>
        </w:p>
      </w:tc>
    </w:tr>
    <w:tr w:rsidR="003454E6" w:rsidRPr="008C3B78" w14:paraId="4FC68194" w14:textId="77777777" w:rsidTr="008C3B78">
      <w:trPr>
        <w:trHeight w:val="189"/>
        <w:jc w:val="center"/>
      </w:trPr>
      <w:tc>
        <w:tcPr>
          <w:tcW w:w="3227" w:type="dxa"/>
          <w:vMerge/>
        </w:tcPr>
        <w:p w14:paraId="6DCF3B94" w14:textId="77777777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</w:p>
      </w:tc>
      <w:tc>
        <w:tcPr>
          <w:tcW w:w="3588" w:type="dxa"/>
          <w:vMerge/>
        </w:tcPr>
        <w:p w14:paraId="422D7DA6" w14:textId="77777777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</w:p>
      </w:tc>
      <w:tc>
        <w:tcPr>
          <w:tcW w:w="3040" w:type="dxa"/>
        </w:tcPr>
        <w:p w14:paraId="663A1DE6" w14:textId="20810210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Revizia </w:t>
          </w:r>
          <w:r w:rsidR="00261767">
            <w:rPr>
              <w:rFonts w:ascii="Times New Roman" w:eastAsia="Times New Roman" w:hAnsi="Times New Roman" w:cs="Times New Roman"/>
              <w:lang w:val="ro-RO"/>
            </w:rPr>
            <w:t>5</w:t>
          </w:r>
        </w:p>
        <w:p w14:paraId="5E99DD2A" w14:textId="1922CABF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Nr. de exemplare </w:t>
          </w:r>
          <w:r>
            <w:rPr>
              <w:rFonts w:ascii="Times New Roman" w:eastAsia="Times New Roman" w:hAnsi="Times New Roman" w:cs="Times New Roman"/>
              <w:lang w:val="ro-RO"/>
            </w:rPr>
            <w:t>3</w:t>
          </w:r>
        </w:p>
      </w:tc>
    </w:tr>
    <w:tr w:rsidR="003454E6" w:rsidRPr="008C3B78" w14:paraId="7A9AFC0B" w14:textId="77777777" w:rsidTr="008C3B78">
      <w:trPr>
        <w:jc w:val="center"/>
      </w:trPr>
      <w:tc>
        <w:tcPr>
          <w:tcW w:w="3227" w:type="dxa"/>
          <w:vMerge/>
        </w:tcPr>
        <w:p w14:paraId="0D65E522" w14:textId="77777777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</w:p>
      </w:tc>
      <w:tc>
        <w:tcPr>
          <w:tcW w:w="3588" w:type="dxa"/>
          <w:vMerge w:val="restart"/>
          <w:vAlign w:val="center"/>
        </w:tcPr>
        <w:p w14:paraId="1913FF14" w14:textId="0BB72106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b/>
              <w:sz w:val="24"/>
              <w:szCs w:val="24"/>
              <w:lang w:val="ro-RO"/>
            </w:rPr>
            <w:t xml:space="preserve">COD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o-RO"/>
            </w:rPr>
            <w:t>PO – 04 - 05</w:t>
          </w:r>
        </w:p>
      </w:tc>
      <w:tc>
        <w:tcPr>
          <w:tcW w:w="3040" w:type="dxa"/>
        </w:tcPr>
        <w:p w14:paraId="2F2D5ECF" w14:textId="41769DB1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Pagina </w: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begin"/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instrText xml:space="preserve"> PAGE  \* Arabic  \* MERGEFORMAT </w:instrTex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separate"/>
          </w:r>
          <w:r w:rsidR="00DB5FBB">
            <w:rPr>
              <w:rFonts w:ascii="Times New Roman" w:eastAsia="Times New Roman" w:hAnsi="Times New Roman" w:cs="Times New Roman"/>
              <w:b/>
              <w:bCs/>
              <w:noProof/>
              <w:lang w:val="ro-RO"/>
            </w:rPr>
            <w:t>4</w: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end"/>
          </w: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 din </w: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begin"/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instrText xml:space="preserve"> NUMPAGES  \* Arabic  \* MERGEFORMAT </w:instrTex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separate"/>
          </w:r>
          <w:r w:rsidR="00DB5FBB">
            <w:rPr>
              <w:rFonts w:ascii="Times New Roman" w:eastAsia="Times New Roman" w:hAnsi="Times New Roman" w:cs="Times New Roman"/>
              <w:b/>
              <w:bCs/>
              <w:noProof/>
              <w:lang w:val="ro-RO"/>
            </w:rPr>
            <w:t>11</w: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end"/>
          </w:r>
        </w:p>
      </w:tc>
    </w:tr>
    <w:tr w:rsidR="003454E6" w:rsidRPr="008C3B78" w14:paraId="6F52515C" w14:textId="77777777" w:rsidTr="008C3B78">
      <w:trPr>
        <w:jc w:val="center"/>
      </w:trPr>
      <w:tc>
        <w:tcPr>
          <w:tcW w:w="3227" w:type="dxa"/>
          <w:vMerge/>
        </w:tcPr>
        <w:p w14:paraId="26C431D3" w14:textId="77777777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</w:p>
      </w:tc>
      <w:tc>
        <w:tcPr>
          <w:tcW w:w="3588" w:type="dxa"/>
          <w:vMerge/>
        </w:tcPr>
        <w:p w14:paraId="4FB840FF" w14:textId="77777777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</w:p>
      </w:tc>
      <w:tc>
        <w:tcPr>
          <w:tcW w:w="3040" w:type="dxa"/>
        </w:tcPr>
        <w:p w14:paraId="6AA24C34" w14:textId="77777777" w:rsidR="003454E6" w:rsidRPr="008C3B78" w:rsidRDefault="003454E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Exemplar nr.    </w:t>
          </w:r>
        </w:p>
      </w:tc>
    </w:tr>
  </w:tbl>
  <w:p w14:paraId="44083AE5" w14:textId="77777777" w:rsidR="003454E6" w:rsidRDefault="00345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5DE"/>
    <w:multiLevelType w:val="hybridMultilevel"/>
    <w:tmpl w:val="F57C4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60ACF"/>
    <w:multiLevelType w:val="hybridMultilevel"/>
    <w:tmpl w:val="CB60E0A6"/>
    <w:lvl w:ilvl="0" w:tplc="E1586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B7E8DB90">
      <w:numFmt w:val="none"/>
      <w:lvlText w:val=""/>
      <w:lvlJc w:val="left"/>
      <w:pPr>
        <w:tabs>
          <w:tab w:val="num" w:pos="360"/>
        </w:tabs>
      </w:pPr>
    </w:lvl>
    <w:lvl w:ilvl="2" w:tplc="C1F0949A">
      <w:numFmt w:val="none"/>
      <w:lvlText w:val=""/>
      <w:lvlJc w:val="left"/>
      <w:pPr>
        <w:tabs>
          <w:tab w:val="num" w:pos="360"/>
        </w:tabs>
      </w:pPr>
    </w:lvl>
    <w:lvl w:ilvl="3" w:tplc="7F3A4F2A">
      <w:numFmt w:val="none"/>
      <w:lvlText w:val=""/>
      <w:lvlJc w:val="left"/>
      <w:pPr>
        <w:tabs>
          <w:tab w:val="num" w:pos="360"/>
        </w:tabs>
      </w:pPr>
    </w:lvl>
    <w:lvl w:ilvl="4" w:tplc="696AA95E">
      <w:numFmt w:val="none"/>
      <w:lvlText w:val=""/>
      <w:lvlJc w:val="left"/>
      <w:pPr>
        <w:tabs>
          <w:tab w:val="num" w:pos="360"/>
        </w:tabs>
      </w:pPr>
    </w:lvl>
    <w:lvl w:ilvl="5" w:tplc="F0E2B96A">
      <w:numFmt w:val="none"/>
      <w:lvlText w:val=""/>
      <w:lvlJc w:val="left"/>
      <w:pPr>
        <w:tabs>
          <w:tab w:val="num" w:pos="360"/>
        </w:tabs>
      </w:pPr>
    </w:lvl>
    <w:lvl w:ilvl="6" w:tplc="B6A678DE">
      <w:numFmt w:val="none"/>
      <w:lvlText w:val=""/>
      <w:lvlJc w:val="left"/>
      <w:pPr>
        <w:tabs>
          <w:tab w:val="num" w:pos="360"/>
        </w:tabs>
      </w:pPr>
    </w:lvl>
    <w:lvl w:ilvl="7" w:tplc="77AEE99A">
      <w:numFmt w:val="none"/>
      <w:lvlText w:val=""/>
      <w:lvlJc w:val="left"/>
      <w:pPr>
        <w:tabs>
          <w:tab w:val="num" w:pos="360"/>
        </w:tabs>
      </w:pPr>
    </w:lvl>
    <w:lvl w:ilvl="8" w:tplc="4B2AF12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69A11D5"/>
    <w:multiLevelType w:val="hybridMultilevel"/>
    <w:tmpl w:val="0D444B54"/>
    <w:lvl w:ilvl="0" w:tplc="2BCE05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207C4"/>
    <w:multiLevelType w:val="hybridMultilevel"/>
    <w:tmpl w:val="2BF4AA94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618D366C"/>
    <w:multiLevelType w:val="hybridMultilevel"/>
    <w:tmpl w:val="BEC4F53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D1BCF"/>
    <w:multiLevelType w:val="hybridMultilevel"/>
    <w:tmpl w:val="FBD82F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A55722"/>
    <w:multiLevelType w:val="hybridMultilevel"/>
    <w:tmpl w:val="0DBAD8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7CA4F09"/>
    <w:multiLevelType w:val="hybridMultilevel"/>
    <w:tmpl w:val="BFA255D8"/>
    <w:lvl w:ilvl="0" w:tplc="24D0A7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7A420E29"/>
    <w:multiLevelType w:val="hybridMultilevel"/>
    <w:tmpl w:val="D67CFA74"/>
    <w:lvl w:ilvl="0" w:tplc="A55A06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D822ECF"/>
    <w:multiLevelType w:val="hybridMultilevel"/>
    <w:tmpl w:val="EDCA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78"/>
    <w:rsid w:val="00003807"/>
    <w:rsid w:val="00033951"/>
    <w:rsid w:val="00050F6F"/>
    <w:rsid w:val="000520F3"/>
    <w:rsid w:val="00067796"/>
    <w:rsid w:val="000900A3"/>
    <w:rsid w:val="000A2043"/>
    <w:rsid w:val="000A4A6F"/>
    <w:rsid w:val="000C69BB"/>
    <w:rsid w:val="000C7955"/>
    <w:rsid w:val="000E4AAF"/>
    <w:rsid w:val="00101C4D"/>
    <w:rsid w:val="001141E2"/>
    <w:rsid w:val="00130064"/>
    <w:rsid w:val="001468B4"/>
    <w:rsid w:val="001C475A"/>
    <w:rsid w:val="001F7B22"/>
    <w:rsid w:val="0021360D"/>
    <w:rsid w:val="00216151"/>
    <w:rsid w:val="002227BF"/>
    <w:rsid w:val="00231763"/>
    <w:rsid w:val="00261767"/>
    <w:rsid w:val="00271094"/>
    <w:rsid w:val="002928B1"/>
    <w:rsid w:val="002943B3"/>
    <w:rsid w:val="002D5036"/>
    <w:rsid w:val="0030136D"/>
    <w:rsid w:val="00315015"/>
    <w:rsid w:val="00321F8A"/>
    <w:rsid w:val="003454E6"/>
    <w:rsid w:val="003849B2"/>
    <w:rsid w:val="00390EDC"/>
    <w:rsid w:val="003D18BA"/>
    <w:rsid w:val="003D6E8A"/>
    <w:rsid w:val="003D6EA0"/>
    <w:rsid w:val="003E1701"/>
    <w:rsid w:val="003E511B"/>
    <w:rsid w:val="00401961"/>
    <w:rsid w:val="00401AA1"/>
    <w:rsid w:val="00401F6A"/>
    <w:rsid w:val="00406D85"/>
    <w:rsid w:val="00414B36"/>
    <w:rsid w:val="00431719"/>
    <w:rsid w:val="004323B2"/>
    <w:rsid w:val="00434B12"/>
    <w:rsid w:val="00436F25"/>
    <w:rsid w:val="0045075E"/>
    <w:rsid w:val="00474FCA"/>
    <w:rsid w:val="00476A7C"/>
    <w:rsid w:val="00476BA4"/>
    <w:rsid w:val="004831E8"/>
    <w:rsid w:val="004A294E"/>
    <w:rsid w:val="004C0850"/>
    <w:rsid w:val="004C6EB3"/>
    <w:rsid w:val="004E6E54"/>
    <w:rsid w:val="00502D12"/>
    <w:rsid w:val="00516737"/>
    <w:rsid w:val="00525773"/>
    <w:rsid w:val="00530E6F"/>
    <w:rsid w:val="00532F51"/>
    <w:rsid w:val="005429A6"/>
    <w:rsid w:val="00576B72"/>
    <w:rsid w:val="005866DF"/>
    <w:rsid w:val="005934C0"/>
    <w:rsid w:val="005942B4"/>
    <w:rsid w:val="005E45DC"/>
    <w:rsid w:val="005E7C65"/>
    <w:rsid w:val="005F24ED"/>
    <w:rsid w:val="00606CDB"/>
    <w:rsid w:val="00666865"/>
    <w:rsid w:val="00676CBA"/>
    <w:rsid w:val="00683AB9"/>
    <w:rsid w:val="0069618D"/>
    <w:rsid w:val="006968B2"/>
    <w:rsid w:val="006D09C2"/>
    <w:rsid w:val="006D679D"/>
    <w:rsid w:val="006F2A4C"/>
    <w:rsid w:val="00711BAE"/>
    <w:rsid w:val="00713E6E"/>
    <w:rsid w:val="00721AC5"/>
    <w:rsid w:val="007301C2"/>
    <w:rsid w:val="00741C29"/>
    <w:rsid w:val="008132E3"/>
    <w:rsid w:val="0082103C"/>
    <w:rsid w:val="00830923"/>
    <w:rsid w:val="00890037"/>
    <w:rsid w:val="00894DCB"/>
    <w:rsid w:val="008A163D"/>
    <w:rsid w:val="008A3D65"/>
    <w:rsid w:val="008B4BBA"/>
    <w:rsid w:val="008B5F10"/>
    <w:rsid w:val="008C3B78"/>
    <w:rsid w:val="008E354A"/>
    <w:rsid w:val="008F14AF"/>
    <w:rsid w:val="009258E5"/>
    <w:rsid w:val="00931482"/>
    <w:rsid w:val="00932246"/>
    <w:rsid w:val="00937516"/>
    <w:rsid w:val="00940737"/>
    <w:rsid w:val="00941CEE"/>
    <w:rsid w:val="00972561"/>
    <w:rsid w:val="00995C7C"/>
    <w:rsid w:val="009C2230"/>
    <w:rsid w:val="009D1C42"/>
    <w:rsid w:val="00A03A75"/>
    <w:rsid w:val="00A1011E"/>
    <w:rsid w:val="00A61152"/>
    <w:rsid w:val="00A86088"/>
    <w:rsid w:val="00A9157F"/>
    <w:rsid w:val="00AA2EEB"/>
    <w:rsid w:val="00AB657D"/>
    <w:rsid w:val="00AC1502"/>
    <w:rsid w:val="00B01C2B"/>
    <w:rsid w:val="00B140A6"/>
    <w:rsid w:val="00B17949"/>
    <w:rsid w:val="00B25317"/>
    <w:rsid w:val="00B276C9"/>
    <w:rsid w:val="00B6519B"/>
    <w:rsid w:val="00B77CBF"/>
    <w:rsid w:val="00BB75A6"/>
    <w:rsid w:val="00BE0922"/>
    <w:rsid w:val="00BE7F0E"/>
    <w:rsid w:val="00C145ED"/>
    <w:rsid w:val="00C30355"/>
    <w:rsid w:val="00C743EA"/>
    <w:rsid w:val="00C81750"/>
    <w:rsid w:val="00C90156"/>
    <w:rsid w:val="00CC58C1"/>
    <w:rsid w:val="00CD3B85"/>
    <w:rsid w:val="00CF327C"/>
    <w:rsid w:val="00CF7348"/>
    <w:rsid w:val="00D249BF"/>
    <w:rsid w:val="00D53C21"/>
    <w:rsid w:val="00D854E1"/>
    <w:rsid w:val="00DA00D5"/>
    <w:rsid w:val="00DB5FBB"/>
    <w:rsid w:val="00DC1C02"/>
    <w:rsid w:val="00DC2D8A"/>
    <w:rsid w:val="00DF3EEF"/>
    <w:rsid w:val="00E27B1D"/>
    <w:rsid w:val="00E61163"/>
    <w:rsid w:val="00E740C4"/>
    <w:rsid w:val="00E76F4C"/>
    <w:rsid w:val="00E77D84"/>
    <w:rsid w:val="00EA6DAA"/>
    <w:rsid w:val="00EB1A92"/>
    <w:rsid w:val="00EC7519"/>
    <w:rsid w:val="00EF437D"/>
    <w:rsid w:val="00F00DB6"/>
    <w:rsid w:val="00F160F6"/>
    <w:rsid w:val="00F205A0"/>
    <w:rsid w:val="00F21833"/>
    <w:rsid w:val="00F41E59"/>
    <w:rsid w:val="00F4371F"/>
    <w:rsid w:val="00F7244D"/>
    <w:rsid w:val="00F8132B"/>
    <w:rsid w:val="00FB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238BF"/>
  <w15:docId w15:val="{1497C42E-8D67-494E-BA3C-76DAE74A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B7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B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B7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78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8C3B78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14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2365</Words>
  <Characters>13485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ISJ Covasna</Company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ISGA</dc:creator>
  <cp:lastModifiedBy>DUMITRU_DANIELA</cp:lastModifiedBy>
  <cp:revision>95</cp:revision>
  <cp:lastPrinted>2023-08-31T06:33:00Z</cp:lastPrinted>
  <dcterms:created xsi:type="dcterms:W3CDTF">2019-02-06T12:43:00Z</dcterms:created>
  <dcterms:modified xsi:type="dcterms:W3CDTF">2025-09-08T08:53:00Z</dcterms:modified>
</cp:coreProperties>
</file>